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E326E" w14:textId="77777777" w:rsidR="001D1774" w:rsidRDefault="001D1774" w:rsidP="009D66A9">
      <w:pPr>
        <w:keepLines/>
        <w:autoSpaceDE w:val="0"/>
        <w:ind w:right="195"/>
        <w:rPr>
          <w:rFonts w:ascii="Tahoma" w:hAnsi="Tahoma" w:cs="Tahoma"/>
          <w:b/>
          <w:color w:val="000000"/>
        </w:rPr>
      </w:pPr>
    </w:p>
    <w:p w14:paraId="16F3483C" w14:textId="77777777" w:rsidR="009D66A9" w:rsidRPr="00B331A4" w:rsidRDefault="009D66A9" w:rsidP="001D1774">
      <w:pPr>
        <w:pStyle w:val="Tekstpodstawowywcity"/>
        <w:shd w:val="clear" w:color="auto" w:fill="FFFFFF"/>
        <w:tabs>
          <w:tab w:val="left" w:pos="975"/>
        </w:tabs>
        <w:rPr>
          <w:sz w:val="24"/>
          <w:szCs w:val="24"/>
        </w:rPr>
      </w:pPr>
    </w:p>
    <w:p w14:paraId="0E26EB7C" w14:textId="5E56E8C8" w:rsidR="00C802C9" w:rsidRPr="00B331A4" w:rsidRDefault="00C802C9" w:rsidP="00C802C9">
      <w:pPr>
        <w:autoSpaceDE w:val="0"/>
        <w:autoSpaceDN w:val="0"/>
        <w:adjustRightInd w:val="0"/>
        <w:spacing w:line="25" w:lineRule="atLeast"/>
        <w:jc w:val="center"/>
        <w:rPr>
          <w:sz w:val="24"/>
          <w:szCs w:val="24"/>
        </w:rPr>
      </w:pPr>
      <w:r w:rsidRPr="00B331A4">
        <w:rPr>
          <w:sz w:val="24"/>
          <w:szCs w:val="24"/>
        </w:rPr>
        <w:t>Umowa nr IKOŚ. 272</w:t>
      </w:r>
      <w:r w:rsidR="00253705">
        <w:rPr>
          <w:sz w:val="24"/>
          <w:szCs w:val="24"/>
        </w:rPr>
        <w:t>………</w:t>
      </w:r>
    </w:p>
    <w:p w14:paraId="7D05AF73" w14:textId="1B835840" w:rsidR="00D407A4" w:rsidRPr="00B331A4" w:rsidRDefault="00D407A4" w:rsidP="00D407A4">
      <w:pPr>
        <w:autoSpaceDE w:val="0"/>
        <w:autoSpaceDN w:val="0"/>
        <w:adjustRightInd w:val="0"/>
        <w:spacing w:line="25" w:lineRule="atLeast"/>
        <w:jc w:val="both"/>
        <w:rPr>
          <w:sz w:val="24"/>
          <w:szCs w:val="24"/>
        </w:rPr>
      </w:pPr>
      <w:r w:rsidRPr="00B331A4">
        <w:rPr>
          <w:sz w:val="24"/>
          <w:szCs w:val="24"/>
        </w:rPr>
        <w:t>zawarta w dniu</w:t>
      </w:r>
      <w:r>
        <w:rPr>
          <w:sz w:val="24"/>
          <w:szCs w:val="24"/>
        </w:rPr>
        <w:t xml:space="preserve"> </w:t>
      </w:r>
      <w:r w:rsidR="00253705">
        <w:rPr>
          <w:sz w:val="24"/>
          <w:szCs w:val="24"/>
        </w:rPr>
        <w:t>…………..</w:t>
      </w:r>
      <w:r>
        <w:rPr>
          <w:sz w:val="24"/>
          <w:szCs w:val="24"/>
        </w:rPr>
        <w:t>r.</w:t>
      </w:r>
      <w:r w:rsidRPr="00B331A4">
        <w:rPr>
          <w:b/>
          <w:bCs/>
          <w:sz w:val="24"/>
          <w:szCs w:val="24"/>
        </w:rPr>
        <w:t xml:space="preserve"> </w:t>
      </w:r>
      <w:r w:rsidRPr="00B331A4">
        <w:rPr>
          <w:sz w:val="24"/>
          <w:szCs w:val="24"/>
        </w:rPr>
        <w:t xml:space="preserve">w </w:t>
      </w:r>
      <w:r>
        <w:rPr>
          <w:sz w:val="24"/>
          <w:szCs w:val="24"/>
        </w:rPr>
        <w:t>Pleśnej</w:t>
      </w:r>
      <w:r w:rsidRPr="00B331A4">
        <w:rPr>
          <w:sz w:val="24"/>
          <w:szCs w:val="24"/>
        </w:rPr>
        <w:t>, pomiędzy Gminą Pleśna, z siedzibą w Pleśnej, 33-171 Pleśna 240,  NIP:</w:t>
      </w:r>
      <w:r w:rsidRPr="00CF2293">
        <w:t xml:space="preserve"> </w:t>
      </w:r>
      <w:r w:rsidRPr="00CF2293">
        <w:rPr>
          <w:sz w:val="24"/>
          <w:szCs w:val="24"/>
        </w:rPr>
        <w:t>873-29-78-229</w:t>
      </w:r>
      <w:r w:rsidRPr="00B331A4">
        <w:rPr>
          <w:sz w:val="24"/>
          <w:szCs w:val="24"/>
        </w:rPr>
        <w:t>, REGON:</w:t>
      </w:r>
      <w:r w:rsidRPr="00CF2293">
        <w:rPr>
          <w:sz w:val="24"/>
          <w:szCs w:val="24"/>
        </w:rPr>
        <w:t>851660921</w:t>
      </w:r>
      <w:r w:rsidRPr="00B331A4">
        <w:rPr>
          <w:sz w:val="24"/>
          <w:szCs w:val="24"/>
        </w:rPr>
        <w:t xml:space="preserve">, reprezentowaną przez </w:t>
      </w:r>
      <w:r w:rsidRPr="00CF2293">
        <w:rPr>
          <w:b/>
          <w:bCs/>
          <w:sz w:val="24"/>
          <w:szCs w:val="24"/>
        </w:rPr>
        <w:t>Pana Józefa Knapika – Wójta Gminy Pleśna</w:t>
      </w:r>
      <w:r w:rsidRPr="00B331A4">
        <w:rPr>
          <w:sz w:val="24"/>
          <w:szCs w:val="24"/>
        </w:rPr>
        <w:t xml:space="preserve">, przy kontrasygnacie </w:t>
      </w:r>
      <w:r w:rsidRPr="00CF2293">
        <w:rPr>
          <w:b/>
          <w:bCs/>
          <w:sz w:val="24"/>
          <w:szCs w:val="24"/>
        </w:rPr>
        <w:t>Skarbnika Gminy Pani Joanny Krochmal</w:t>
      </w:r>
      <w:r w:rsidRPr="00B331A4">
        <w:rPr>
          <w:sz w:val="24"/>
          <w:szCs w:val="24"/>
        </w:rPr>
        <w:t xml:space="preserve">, zwaną dalej </w:t>
      </w:r>
      <w:r w:rsidRPr="00B331A4">
        <w:rPr>
          <w:b/>
          <w:sz w:val="24"/>
          <w:szCs w:val="24"/>
        </w:rPr>
        <w:t>Zamawiającym</w:t>
      </w:r>
      <w:r w:rsidRPr="00B331A4">
        <w:rPr>
          <w:sz w:val="24"/>
          <w:szCs w:val="24"/>
        </w:rPr>
        <w:t>,</w:t>
      </w:r>
    </w:p>
    <w:p w14:paraId="5E28DB44" w14:textId="77777777" w:rsidR="00D407A4" w:rsidRPr="00B331A4" w:rsidRDefault="00D407A4" w:rsidP="00D407A4">
      <w:pPr>
        <w:autoSpaceDE w:val="0"/>
        <w:autoSpaceDN w:val="0"/>
        <w:adjustRightInd w:val="0"/>
        <w:spacing w:line="25" w:lineRule="atLeast"/>
        <w:ind w:left="357" w:hanging="357"/>
        <w:jc w:val="both"/>
        <w:rPr>
          <w:sz w:val="24"/>
          <w:szCs w:val="24"/>
        </w:rPr>
      </w:pPr>
      <w:r w:rsidRPr="00B331A4">
        <w:rPr>
          <w:sz w:val="24"/>
          <w:szCs w:val="24"/>
        </w:rPr>
        <w:t>a</w:t>
      </w:r>
    </w:p>
    <w:p w14:paraId="6070AFB8" w14:textId="123A837E" w:rsidR="00D407A4" w:rsidRPr="00B331A4" w:rsidRDefault="00253705" w:rsidP="00D407A4">
      <w:pPr>
        <w:autoSpaceDE w:val="0"/>
        <w:autoSpaceDN w:val="0"/>
        <w:adjustRightInd w:val="0"/>
        <w:spacing w:line="25" w:lineRule="atLeast"/>
        <w:ind w:left="357" w:hanging="357"/>
        <w:jc w:val="both"/>
        <w:rPr>
          <w:sz w:val="24"/>
          <w:szCs w:val="24"/>
        </w:rPr>
      </w:pPr>
      <w:r>
        <w:rPr>
          <w:b/>
          <w:bCs/>
          <w:sz w:val="24"/>
          <w:szCs w:val="24"/>
        </w:rPr>
        <w:t>………………..</w:t>
      </w:r>
      <w:r w:rsidR="00D407A4" w:rsidRPr="00B331A4">
        <w:rPr>
          <w:sz w:val="24"/>
          <w:szCs w:val="24"/>
        </w:rPr>
        <w:t xml:space="preserve">zwanym dalej </w:t>
      </w:r>
      <w:r w:rsidR="00D407A4" w:rsidRPr="00B331A4">
        <w:rPr>
          <w:b/>
          <w:bCs/>
          <w:sz w:val="24"/>
          <w:szCs w:val="24"/>
        </w:rPr>
        <w:t>Wykonawcą</w:t>
      </w:r>
      <w:r w:rsidR="00D407A4" w:rsidRPr="00B331A4">
        <w:rPr>
          <w:b/>
          <w:sz w:val="24"/>
          <w:szCs w:val="24"/>
        </w:rPr>
        <w:t>.</w:t>
      </w:r>
    </w:p>
    <w:p w14:paraId="5E1214E3" w14:textId="77777777" w:rsidR="00D407A4" w:rsidRPr="00B331A4" w:rsidRDefault="00D407A4" w:rsidP="00D407A4">
      <w:pPr>
        <w:pStyle w:val="Teksttreci0"/>
        <w:shd w:val="clear" w:color="auto" w:fill="auto"/>
        <w:tabs>
          <w:tab w:val="right" w:leader="dot" w:pos="1810"/>
          <w:tab w:val="left" w:pos="1877"/>
        </w:tabs>
        <w:rPr>
          <w:rFonts w:ascii="Times New Roman" w:hAnsi="Times New Roman" w:cs="Times New Roman"/>
          <w:sz w:val="24"/>
          <w:szCs w:val="24"/>
        </w:rPr>
      </w:pPr>
    </w:p>
    <w:p w14:paraId="75E34982" w14:textId="77777777" w:rsidR="00C802C9" w:rsidRPr="00B331A4" w:rsidRDefault="00C802C9" w:rsidP="00C802C9">
      <w:pPr>
        <w:pStyle w:val="Teksttreci0"/>
        <w:shd w:val="clear" w:color="auto" w:fill="auto"/>
        <w:tabs>
          <w:tab w:val="right" w:leader="dot" w:pos="1810"/>
          <w:tab w:val="left" w:pos="1877"/>
        </w:tabs>
        <w:rPr>
          <w:rFonts w:ascii="Times New Roman" w:hAnsi="Times New Roman" w:cs="Times New Roman"/>
          <w:sz w:val="24"/>
          <w:szCs w:val="24"/>
        </w:rPr>
      </w:pPr>
    </w:p>
    <w:p w14:paraId="2B88053A" w14:textId="77777777" w:rsidR="00C802C9" w:rsidRPr="00B331A4" w:rsidRDefault="00C802C9" w:rsidP="00C802C9">
      <w:pPr>
        <w:pStyle w:val="Teksttreci0"/>
        <w:shd w:val="clear" w:color="auto" w:fill="auto"/>
        <w:tabs>
          <w:tab w:val="right" w:leader="dot" w:pos="1810"/>
          <w:tab w:val="left" w:pos="1877"/>
        </w:tabs>
        <w:rPr>
          <w:rFonts w:ascii="Times New Roman" w:hAnsi="Times New Roman" w:cs="Times New Roman"/>
          <w:sz w:val="24"/>
          <w:szCs w:val="24"/>
        </w:rPr>
      </w:pPr>
      <w:r w:rsidRPr="00B331A4">
        <w:rPr>
          <w:rFonts w:ascii="Times New Roman" w:hAnsi="Times New Roman" w:cs="Times New Roman"/>
          <w:sz w:val="24"/>
          <w:szCs w:val="24"/>
        </w:rPr>
        <w:t>zawarto umowę o następującej treści:</w:t>
      </w:r>
    </w:p>
    <w:p w14:paraId="1C3D456F" w14:textId="77777777" w:rsidR="00C802C9" w:rsidRPr="00B331A4" w:rsidRDefault="00C802C9" w:rsidP="00C802C9">
      <w:pPr>
        <w:pStyle w:val="Teksttreci0"/>
        <w:shd w:val="clear" w:color="auto" w:fill="auto"/>
        <w:rPr>
          <w:rFonts w:ascii="Times New Roman" w:hAnsi="Times New Roman" w:cs="Times New Roman"/>
          <w:sz w:val="24"/>
          <w:szCs w:val="24"/>
        </w:rPr>
      </w:pPr>
    </w:p>
    <w:p w14:paraId="759D721C" w14:textId="162D0DB9" w:rsidR="001D1774" w:rsidRPr="00B331A4" w:rsidRDefault="00C802C9" w:rsidP="00BC3A10">
      <w:pPr>
        <w:pStyle w:val="Teksttreci0"/>
        <w:shd w:val="clear" w:color="auto" w:fill="auto"/>
        <w:jc w:val="both"/>
        <w:rPr>
          <w:rFonts w:ascii="Times New Roman" w:hAnsi="Times New Roman" w:cs="Times New Roman"/>
          <w:sz w:val="24"/>
          <w:szCs w:val="24"/>
        </w:rPr>
      </w:pPr>
      <w:r w:rsidRPr="00B331A4">
        <w:rPr>
          <w:rFonts w:ascii="Times New Roman" w:hAnsi="Times New Roman" w:cs="Times New Roman"/>
          <w:sz w:val="24"/>
          <w:szCs w:val="24"/>
        </w:rPr>
        <w:t>Niniejsza umowa zostaje zawarta zgodnie z ustawą z dnia 11 września 2019 r. Prawo zamówień publicznych (</w:t>
      </w:r>
      <w:bookmarkStart w:id="0" w:name="_Hlk125373647"/>
      <w:bookmarkStart w:id="1" w:name="_Hlk125379275"/>
      <w:r w:rsidR="002522AB" w:rsidRPr="002522AB">
        <w:rPr>
          <w:rFonts w:ascii="Times New Roman" w:hAnsi="Times New Roman" w:cs="Times New Roman"/>
          <w:sz w:val="22"/>
          <w:szCs w:val="22"/>
        </w:rPr>
        <w:t>Dz.U. z 2022 poz. 1710 ze zm</w:t>
      </w:r>
      <w:bookmarkEnd w:id="0"/>
      <w:r w:rsidR="002522AB" w:rsidRPr="002522AB">
        <w:rPr>
          <w:rFonts w:ascii="Times New Roman" w:hAnsi="Times New Roman" w:cs="Times New Roman"/>
          <w:sz w:val="22"/>
          <w:szCs w:val="22"/>
        </w:rPr>
        <w:t>.</w:t>
      </w:r>
      <w:bookmarkEnd w:id="1"/>
      <w:r w:rsidRPr="002522AB">
        <w:rPr>
          <w:rFonts w:ascii="Times New Roman" w:hAnsi="Times New Roman" w:cs="Times New Roman"/>
          <w:sz w:val="22"/>
          <w:szCs w:val="22"/>
        </w:rPr>
        <w:t>)</w:t>
      </w:r>
      <w:r w:rsidRPr="00B331A4">
        <w:rPr>
          <w:rFonts w:ascii="Times New Roman" w:hAnsi="Times New Roman" w:cs="Times New Roman"/>
          <w:sz w:val="24"/>
          <w:szCs w:val="24"/>
        </w:rPr>
        <w:t xml:space="preserve"> w następstwie dokonanego przez Zamawi</w:t>
      </w:r>
      <w:r w:rsidR="00AD44B5" w:rsidRPr="00B331A4">
        <w:rPr>
          <w:rFonts w:ascii="Times New Roman" w:hAnsi="Times New Roman" w:cs="Times New Roman"/>
          <w:sz w:val="24"/>
          <w:szCs w:val="24"/>
        </w:rPr>
        <w:t xml:space="preserve">ającego wyboru oferty Wykonawcy </w:t>
      </w:r>
      <w:r w:rsidRPr="00B331A4">
        <w:rPr>
          <w:rFonts w:ascii="Times New Roman" w:hAnsi="Times New Roman" w:cs="Times New Roman"/>
          <w:sz w:val="24"/>
          <w:szCs w:val="24"/>
        </w:rPr>
        <w:t>w postępowaniu o udzielenie zamówienia publicznego w trybie podstawowym bez n</w:t>
      </w:r>
      <w:r w:rsidR="00AD44B5" w:rsidRPr="00B331A4">
        <w:rPr>
          <w:rFonts w:ascii="Times New Roman" w:hAnsi="Times New Roman" w:cs="Times New Roman"/>
          <w:sz w:val="24"/>
          <w:szCs w:val="24"/>
        </w:rPr>
        <w:t xml:space="preserve">egocjacji, o którym mowa w art. </w:t>
      </w:r>
      <w:r w:rsidRPr="00B331A4">
        <w:rPr>
          <w:rFonts w:ascii="Times New Roman" w:hAnsi="Times New Roman" w:cs="Times New Roman"/>
          <w:sz w:val="24"/>
          <w:szCs w:val="24"/>
        </w:rPr>
        <w:t>275 pkt 1.</w:t>
      </w:r>
      <w:r w:rsidR="003F75FC" w:rsidRPr="00B331A4">
        <w:rPr>
          <w:rFonts w:ascii="Times New Roman" w:hAnsi="Times New Roman" w:cs="Times New Roman"/>
          <w:sz w:val="24"/>
          <w:szCs w:val="24"/>
        </w:rPr>
        <w:t xml:space="preserve"> </w:t>
      </w:r>
    </w:p>
    <w:p w14:paraId="342FA49E" w14:textId="22253475" w:rsidR="00350446" w:rsidRPr="00DB54A5" w:rsidRDefault="00350446" w:rsidP="00DB54A5">
      <w:pPr>
        <w:suppressAutoHyphens w:val="0"/>
        <w:spacing w:after="200" w:line="360" w:lineRule="auto"/>
        <w:jc w:val="both"/>
        <w:rPr>
          <w:rFonts w:eastAsia="Calibri"/>
          <w:bCs/>
          <w:sz w:val="22"/>
          <w:szCs w:val="22"/>
          <w:lang w:eastAsia="en-US"/>
        </w:rPr>
      </w:pPr>
    </w:p>
    <w:p w14:paraId="22CB1266" w14:textId="77777777" w:rsidR="001D1774" w:rsidRPr="00B331A4" w:rsidRDefault="001D1774" w:rsidP="001D1774">
      <w:pPr>
        <w:framePr w:hSpace="141" w:wrap="around" w:vAnchor="text" w:hAnchor="text" w:y="1"/>
        <w:rPr>
          <w:sz w:val="24"/>
          <w:szCs w:val="24"/>
        </w:rPr>
      </w:pPr>
    </w:p>
    <w:p w14:paraId="638D9417" w14:textId="77777777" w:rsidR="001D1774" w:rsidRPr="00B331A4" w:rsidRDefault="001D1774" w:rsidP="009D66A9">
      <w:pPr>
        <w:keepLines/>
        <w:autoSpaceDE w:val="0"/>
        <w:ind w:right="195"/>
        <w:rPr>
          <w:b/>
          <w:color w:val="000000"/>
          <w:sz w:val="24"/>
          <w:szCs w:val="24"/>
        </w:rPr>
      </w:pPr>
    </w:p>
    <w:p w14:paraId="497729AB" w14:textId="77777777" w:rsidR="001D1774" w:rsidRPr="00B331A4" w:rsidRDefault="001D1774" w:rsidP="009D66A9">
      <w:pPr>
        <w:keepLines/>
        <w:autoSpaceDE w:val="0"/>
        <w:ind w:right="195"/>
        <w:jc w:val="center"/>
        <w:rPr>
          <w:b/>
          <w:color w:val="000000"/>
          <w:sz w:val="24"/>
          <w:szCs w:val="24"/>
        </w:rPr>
      </w:pPr>
      <w:r w:rsidRPr="00B331A4">
        <w:rPr>
          <w:b/>
          <w:color w:val="000000"/>
          <w:sz w:val="24"/>
          <w:szCs w:val="24"/>
        </w:rPr>
        <w:t>§ 1. Zakres umowy</w:t>
      </w:r>
    </w:p>
    <w:p w14:paraId="7B8673DD" w14:textId="77777777" w:rsidR="00453417" w:rsidRPr="00B331A4" w:rsidRDefault="00453417" w:rsidP="009D66A9">
      <w:pPr>
        <w:keepLines/>
        <w:autoSpaceDE w:val="0"/>
        <w:ind w:right="195"/>
        <w:jc w:val="center"/>
        <w:rPr>
          <w:b/>
          <w:color w:val="000000"/>
          <w:sz w:val="24"/>
          <w:szCs w:val="24"/>
        </w:rPr>
      </w:pPr>
    </w:p>
    <w:p w14:paraId="7017D0F4" w14:textId="0A65E003" w:rsidR="00CE555B" w:rsidRPr="00253705" w:rsidRDefault="001D1774" w:rsidP="00E147CB">
      <w:pPr>
        <w:pStyle w:val="Akapitzlist"/>
        <w:numPr>
          <w:ilvl w:val="0"/>
          <w:numId w:val="8"/>
        </w:numPr>
        <w:suppressAutoHyphens w:val="0"/>
        <w:autoSpaceDE w:val="0"/>
        <w:autoSpaceDN w:val="0"/>
        <w:adjustRightInd w:val="0"/>
        <w:spacing w:before="120"/>
        <w:ind w:left="284" w:hanging="284"/>
        <w:jc w:val="both"/>
        <w:rPr>
          <w:color w:val="000000"/>
          <w:sz w:val="24"/>
          <w:szCs w:val="24"/>
        </w:rPr>
      </w:pPr>
      <w:r w:rsidRPr="00B331A4">
        <w:rPr>
          <w:sz w:val="24"/>
          <w:szCs w:val="24"/>
        </w:rPr>
        <w:t>Zamawiający zleca, a Wykonawca przyjmuje do wykonania zamówienie pn</w:t>
      </w:r>
      <w:r w:rsidR="00253705">
        <w:rPr>
          <w:sz w:val="24"/>
          <w:szCs w:val="24"/>
        </w:rPr>
        <w:t>.</w:t>
      </w:r>
    </w:p>
    <w:p w14:paraId="3E858397" w14:textId="44A573C6" w:rsidR="00253705" w:rsidRPr="000B38C5" w:rsidRDefault="000B38C5" w:rsidP="000B38C5">
      <w:pPr>
        <w:pStyle w:val="Akapitzlist"/>
        <w:suppressAutoHyphens w:val="0"/>
        <w:autoSpaceDE w:val="0"/>
        <w:autoSpaceDN w:val="0"/>
        <w:adjustRightInd w:val="0"/>
        <w:spacing w:before="120"/>
        <w:ind w:left="284"/>
        <w:jc w:val="both"/>
        <w:rPr>
          <w:b/>
          <w:bCs/>
          <w:color w:val="000000"/>
          <w:sz w:val="24"/>
          <w:szCs w:val="24"/>
        </w:rPr>
      </w:pPr>
      <w:r w:rsidRPr="000B38C5">
        <w:rPr>
          <w:b/>
          <w:bCs/>
          <w:color w:val="000000"/>
          <w:sz w:val="24"/>
          <w:szCs w:val="24"/>
        </w:rPr>
        <w:t>„Wymiana wodomierzy wody zimnej na wodomierze z nakładką radiową do zdalnego odczytu w Gminie Pleśna, miejscowość Rzuchowa.”</w:t>
      </w:r>
    </w:p>
    <w:p w14:paraId="1EED8EED" w14:textId="6A404435" w:rsidR="001D1774" w:rsidRPr="0059143F" w:rsidRDefault="001D1774" w:rsidP="0059143F">
      <w:pPr>
        <w:suppressAutoHyphens w:val="0"/>
        <w:spacing w:after="200" w:line="360" w:lineRule="auto"/>
        <w:rPr>
          <w:color w:val="000000"/>
          <w:sz w:val="24"/>
          <w:szCs w:val="24"/>
        </w:rPr>
      </w:pPr>
      <w:r w:rsidRPr="0059143F">
        <w:rPr>
          <w:color w:val="000000"/>
          <w:sz w:val="24"/>
          <w:szCs w:val="24"/>
        </w:rPr>
        <w:t>Szczegółowy zakres robót przedstawiają stanowiące integralną część umowy:</w:t>
      </w:r>
    </w:p>
    <w:p w14:paraId="1A90D13F" w14:textId="6972426E" w:rsidR="001D1774" w:rsidRPr="00B331A4" w:rsidRDefault="00AD44B5" w:rsidP="001D1774">
      <w:pPr>
        <w:keepLines/>
        <w:autoSpaceDE w:val="0"/>
        <w:ind w:right="195"/>
        <w:jc w:val="both"/>
        <w:rPr>
          <w:color w:val="000000"/>
          <w:sz w:val="24"/>
          <w:szCs w:val="24"/>
        </w:rPr>
      </w:pPr>
      <w:r w:rsidRPr="00B331A4">
        <w:rPr>
          <w:color w:val="000000"/>
          <w:sz w:val="24"/>
          <w:szCs w:val="24"/>
        </w:rPr>
        <w:t xml:space="preserve">      </w:t>
      </w:r>
      <w:r w:rsidR="00C802C9" w:rsidRPr="00B331A4">
        <w:rPr>
          <w:color w:val="000000"/>
          <w:sz w:val="24"/>
          <w:szCs w:val="24"/>
        </w:rPr>
        <w:t>1)</w:t>
      </w:r>
      <w:r w:rsidR="00197E93" w:rsidRPr="00B331A4">
        <w:rPr>
          <w:color w:val="000000"/>
          <w:sz w:val="24"/>
          <w:szCs w:val="24"/>
        </w:rPr>
        <w:t xml:space="preserve">  </w:t>
      </w:r>
      <w:r w:rsidR="00C802C9" w:rsidRPr="00B331A4">
        <w:rPr>
          <w:color w:val="000000"/>
          <w:sz w:val="24"/>
          <w:szCs w:val="24"/>
        </w:rPr>
        <w:t xml:space="preserve"> oferta </w:t>
      </w:r>
      <w:r w:rsidR="009D66A9" w:rsidRPr="00B331A4">
        <w:rPr>
          <w:color w:val="000000"/>
          <w:sz w:val="24"/>
          <w:szCs w:val="24"/>
        </w:rPr>
        <w:t xml:space="preserve"> z dnia</w:t>
      </w:r>
      <w:r w:rsidR="00D407A4">
        <w:rPr>
          <w:color w:val="000000"/>
          <w:sz w:val="24"/>
          <w:szCs w:val="24"/>
        </w:rPr>
        <w:t xml:space="preserve"> </w:t>
      </w:r>
      <w:r w:rsidR="00253705">
        <w:rPr>
          <w:color w:val="000000"/>
          <w:sz w:val="24"/>
          <w:szCs w:val="24"/>
        </w:rPr>
        <w:t>………</w:t>
      </w:r>
      <w:r w:rsidR="00D407A4">
        <w:rPr>
          <w:color w:val="000000"/>
          <w:sz w:val="24"/>
          <w:szCs w:val="24"/>
        </w:rPr>
        <w:t>r.</w:t>
      </w:r>
    </w:p>
    <w:p w14:paraId="40B82BBD" w14:textId="77777777" w:rsidR="001D1774" w:rsidRPr="00B331A4" w:rsidRDefault="001D1774" w:rsidP="00E147CB">
      <w:pPr>
        <w:keepLines/>
        <w:numPr>
          <w:ilvl w:val="0"/>
          <w:numId w:val="7"/>
        </w:numPr>
        <w:autoSpaceDE w:val="0"/>
        <w:spacing w:line="276" w:lineRule="auto"/>
        <w:ind w:right="195"/>
        <w:rPr>
          <w:color w:val="000000"/>
          <w:sz w:val="24"/>
          <w:szCs w:val="24"/>
        </w:rPr>
      </w:pPr>
      <w:r w:rsidRPr="00B331A4">
        <w:rPr>
          <w:color w:val="000000"/>
          <w:sz w:val="24"/>
          <w:szCs w:val="24"/>
        </w:rPr>
        <w:t xml:space="preserve">Specyfikacja </w:t>
      </w:r>
      <w:r w:rsidR="007F27C9" w:rsidRPr="00B331A4">
        <w:rPr>
          <w:color w:val="000000"/>
          <w:sz w:val="24"/>
          <w:szCs w:val="24"/>
        </w:rPr>
        <w:t>Warunków Zamówienia;</w:t>
      </w:r>
    </w:p>
    <w:p w14:paraId="7472C0EE" w14:textId="77777777" w:rsidR="001D1774" w:rsidRPr="00B331A4" w:rsidRDefault="001D1774" w:rsidP="00E147CB">
      <w:pPr>
        <w:numPr>
          <w:ilvl w:val="0"/>
          <w:numId w:val="7"/>
        </w:numPr>
        <w:autoSpaceDE w:val="0"/>
        <w:spacing w:line="276" w:lineRule="auto"/>
        <w:ind w:right="195"/>
        <w:jc w:val="both"/>
        <w:rPr>
          <w:color w:val="000000"/>
          <w:sz w:val="24"/>
          <w:szCs w:val="24"/>
        </w:rPr>
      </w:pPr>
      <w:r w:rsidRPr="00B331A4">
        <w:rPr>
          <w:color w:val="000000"/>
          <w:sz w:val="24"/>
          <w:szCs w:val="24"/>
        </w:rPr>
        <w:t>Specyfikacja techniczna wykonania i odbioru robót budowlanych</w:t>
      </w:r>
      <w:r w:rsidR="007F27C9" w:rsidRPr="00B331A4">
        <w:rPr>
          <w:color w:val="000000"/>
          <w:sz w:val="24"/>
          <w:szCs w:val="24"/>
        </w:rPr>
        <w:t>;</w:t>
      </w:r>
    </w:p>
    <w:p w14:paraId="71607167" w14:textId="2223BFC3" w:rsidR="00F73C5A" w:rsidRPr="00B331A4" w:rsidRDefault="00F73C5A" w:rsidP="000B38C5">
      <w:pPr>
        <w:autoSpaceDE w:val="0"/>
        <w:spacing w:line="276" w:lineRule="auto"/>
        <w:ind w:left="360" w:right="195"/>
        <w:jc w:val="both"/>
        <w:rPr>
          <w:color w:val="000000"/>
          <w:sz w:val="24"/>
          <w:szCs w:val="24"/>
        </w:rPr>
      </w:pPr>
    </w:p>
    <w:p w14:paraId="1BEB81DE" w14:textId="77777777" w:rsidR="00503764" w:rsidRPr="00B331A4" w:rsidRDefault="00503764" w:rsidP="00532039">
      <w:pPr>
        <w:keepLines/>
        <w:autoSpaceDE w:val="0"/>
        <w:ind w:right="195"/>
        <w:rPr>
          <w:b/>
          <w:color w:val="000000"/>
          <w:sz w:val="24"/>
          <w:szCs w:val="24"/>
        </w:rPr>
      </w:pPr>
    </w:p>
    <w:p w14:paraId="34E1E875" w14:textId="77777777" w:rsidR="001D1774" w:rsidRPr="00B331A4" w:rsidRDefault="001D1774" w:rsidP="001D1774">
      <w:pPr>
        <w:keepLines/>
        <w:autoSpaceDE w:val="0"/>
        <w:ind w:right="195"/>
        <w:jc w:val="center"/>
        <w:rPr>
          <w:b/>
          <w:color w:val="000000"/>
          <w:sz w:val="24"/>
          <w:szCs w:val="24"/>
        </w:rPr>
      </w:pPr>
      <w:r w:rsidRPr="00B331A4">
        <w:rPr>
          <w:b/>
          <w:color w:val="000000"/>
          <w:sz w:val="24"/>
          <w:szCs w:val="24"/>
        </w:rPr>
        <w:t xml:space="preserve"> § 2. Terminy realizacji umowy</w:t>
      </w:r>
      <w:r w:rsidR="00197E93" w:rsidRPr="00B331A4">
        <w:rPr>
          <w:b/>
          <w:color w:val="000000"/>
          <w:sz w:val="24"/>
          <w:szCs w:val="24"/>
        </w:rPr>
        <w:t xml:space="preserve"> oraz zmiany w umowie</w:t>
      </w:r>
    </w:p>
    <w:p w14:paraId="5CA11392" w14:textId="091E1E6E" w:rsidR="00772353" w:rsidRPr="00772353" w:rsidRDefault="003364B0" w:rsidP="00E147CB">
      <w:pPr>
        <w:pStyle w:val="Default"/>
        <w:numPr>
          <w:ilvl w:val="0"/>
          <w:numId w:val="12"/>
        </w:numPr>
        <w:spacing w:after="23"/>
        <w:ind w:left="426" w:hanging="426"/>
        <w:rPr>
          <w:rFonts w:ascii="Times New Roman" w:hAnsi="Times New Roman" w:cs="Times New Roman"/>
        </w:rPr>
      </w:pPr>
      <w:r w:rsidRPr="00B331A4">
        <w:rPr>
          <w:rFonts w:ascii="Times New Roman" w:hAnsi="Times New Roman" w:cs="Times New Roman"/>
        </w:rPr>
        <w:t xml:space="preserve">Strony ustalają terminy realizacji: </w:t>
      </w:r>
      <w:r w:rsidRPr="00B331A4">
        <w:rPr>
          <w:rFonts w:ascii="Times New Roman" w:hAnsi="Times New Roman" w:cs="Times New Roman"/>
          <w:b/>
        </w:rPr>
        <w:t xml:space="preserve"> </w:t>
      </w:r>
      <w:r w:rsidR="00772353">
        <w:rPr>
          <w:rFonts w:ascii="Times New Roman" w:hAnsi="Times New Roman" w:cs="Times New Roman"/>
          <w:b/>
        </w:rPr>
        <w:t xml:space="preserve">do </w:t>
      </w:r>
      <w:r w:rsidR="00253705">
        <w:rPr>
          <w:rFonts w:ascii="Times New Roman" w:hAnsi="Times New Roman" w:cs="Times New Roman"/>
          <w:b/>
        </w:rPr>
        <w:t>27.</w:t>
      </w:r>
      <w:r w:rsidR="000B38C5">
        <w:rPr>
          <w:rFonts w:ascii="Times New Roman" w:hAnsi="Times New Roman" w:cs="Times New Roman"/>
          <w:b/>
        </w:rPr>
        <w:t>03</w:t>
      </w:r>
      <w:r w:rsidR="00253705">
        <w:rPr>
          <w:rFonts w:ascii="Times New Roman" w:hAnsi="Times New Roman" w:cs="Times New Roman"/>
          <w:b/>
        </w:rPr>
        <w:t>.202</w:t>
      </w:r>
      <w:r w:rsidR="000B38C5">
        <w:rPr>
          <w:rFonts w:ascii="Times New Roman" w:hAnsi="Times New Roman" w:cs="Times New Roman"/>
          <w:b/>
        </w:rPr>
        <w:t>6</w:t>
      </w:r>
      <w:r w:rsidR="00253705">
        <w:rPr>
          <w:rFonts w:ascii="Times New Roman" w:hAnsi="Times New Roman" w:cs="Times New Roman"/>
          <w:b/>
        </w:rPr>
        <w:t>r.</w:t>
      </w:r>
    </w:p>
    <w:p w14:paraId="599F9CEE" w14:textId="0BA5C1EC" w:rsidR="003364B0" w:rsidRPr="00B331A4" w:rsidRDefault="003364B0" w:rsidP="00E147CB">
      <w:pPr>
        <w:pStyle w:val="Default"/>
        <w:numPr>
          <w:ilvl w:val="0"/>
          <w:numId w:val="12"/>
        </w:numPr>
        <w:spacing w:after="23"/>
        <w:ind w:left="426" w:hanging="426"/>
        <w:rPr>
          <w:rFonts w:ascii="Times New Roman" w:hAnsi="Times New Roman" w:cs="Times New Roman"/>
        </w:rPr>
      </w:pPr>
      <w:r w:rsidRPr="00B331A4">
        <w:rPr>
          <w:rFonts w:ascii="Times New Roman" w:hAnsi="Times New Roman" w:cs="Times New Roman"/>
        </w:rPr>
        <w:t xml:space="preserve"> Wszelkie zmiany treści niniejszej umowy mogą być dokonywane wyłącznie w formie aneksu podpisanego przez obie strony, pod rygorem nieważności. Zmiany nie mogą naruszać postanowień zawartych w art. 455 ust. 1 pkt. 1 Prawa zamówień publicznych.</w:t>
      </w:r>
    </w:p>
    <w:p w14:paraId="5B543ACA" w14:textId="77777777" w:rsidR="003364B0" w:rsidRPr="00B331A4" w:rsidRDefault="003364B0" w:rsidP="00E147CB">
      <w:pPr>
        <w:pStyle w:val="Default"/>
        <w:numPr>
          <w:ilvl w:val="0"/>
          <w:numId w:val="12"/>
        </w:numPr>
        <w:spacing w:after="23"/>
        <w:ind w:left="426" w:hanging="426"/>
        <w:rPr>
          <w:rFonts w:ascii="Times New Roman" w:hAnsi="Times New Roman" w:cs="Times New Roman"/>
        </w:rPr>
      </w:pPr>
      <w:r w:rsidRPr="00B331A4">
        <w:rPr>
          <w:rFonts w:ascii="Times New Roman" w:hAnsi="Times New Roman" w:cs="Times New Roman"/>
        </w:rPr>
        <w:t>Zamawiający przewiduje możliwość dokonania zmian umowy w stosunku do treści oferty, w szczególności w zakresie:</w:t>
      </w:r>
    </w:p>
    <w:p w14:paraId="4960398A" w14:textId="77777777" w:rsidR="003364B0" w:rsidRPr="00B331A4" w:rsidRDefault="003364B0" w:rsidP="00E147CB">
      <w:pPr>
        <w:pStyle w:val="Default"/>
        <w:numPr>
          <w:ilvl w:val="0"/>
          <w:numId w:val="13"/>
        </w:numPr>
        <w:spacing w:after="23"/>
        <w:rPr>
          <w:rFonts w:ascii="Times New Roman" w:hAnsi="Times New Roman" w:cs="Times New Roman"/>
        </w:rPr>
      </w:pPr>
      <w:r w:rsidRPr="00B331A4">
        <w:rPr>
          <w:rFonts w:ascii="Times New Roman" w:hAnsi="Times New Roman" w:cs="Times New Roman"/>
        </w:rPr>
        <w:t>terminu realizacji przedmiotu zamówienia w przypadku zaistnienia następujących okoliczności:</w:t>
      </w:r>
    </w:p>
    <w:p w14:paraId="0B8C3B07" w14:textId="77777777" w:rsidR="003364B0" w:rsidRPr="00B331A4" w:rsidRDefault="003364B0" w:rsidP="00E147CB">
      <w:pPr>
        <w:pStyle w:val="Default"/>
        <w:numPr>
          <w:ilvl w:val="0"/>
          <w:numId w:val="14"/>
        </w:numPr>
        <w:spacing w:after="23"/>
        <w:rPr>
          <w:rFonts w:ascii="Times New Roman" w:hAnsi="Times New Roman" w:cs="Times New Roman"/>
        </w:rPr>
      </w:pPr>
      <w:r w:rsidRPr="00B331A4">
        <w:rPr>
          <w:rFonts w:ascii="Times New Roman" w:hAnsi="Times New Roman" w:cs="Times New Roman"/>
        </w:rPr>
        <w:t xml:space="preserve">wystąpienia warunków atmosferycznych (w tym: opadów deszczu, śniegu, gradu, wiatru, zbyt niskiej lub zbyt wysokiej temperatury) uniemożliwiających prowadzenie robót budowlanych zgodnie z ich technologią i warunkami technicznymi zapewniającymi właściwą jakość wykonania – fakt ten musi być wpisany do dziennika budowy oraz musi być potwierdzony przez inspektora nadzoru, </w:t>
      </w:r>
    </w:p>
    <w:p w14:paraId="1DC1317E" w14:textId="77777777" w:rsidR="003364B0" w:rsidRPr="00B331A4" w:rsidRDefault="003364B0" w:rsidP="00E147CB">
      <w:pPr>
        <w:pStyle w:val="Default"/>
        <w:numPr>
          <w:ilvl w:val="0"/>
          <w:numId w:val="14"/>
        </w:numPr>
        <w:spacing w:after="23"/>
        <w:rPr>
          <w:rFonts w:ascii="Times New Roman" w:hAnsi="Times New Roman" w:cs="Times New Roman"/>
        </w:rPr>
      </w:pPr>
      <w:r w:rsidRPr="00B331A4">
        <w:rPr>
          <w:rFonts w:ascii="Times New Roman" w:hAnsi="Times New Roman" w:cs="Times New Roman"/>
        </w:rPr>
        <w:lastRenderedPageBreak/>
        <w:t xml:space="preserve">realizacji w drodze odrębnej umowy prac powiązanych z przedmiotem niniejszej umowy, wymuszającej konieczność skoordynowania prac, </w:t>
      </w:r>
    </w:p>
    <w:p w14:paraId="17948039" w14:textId="77777777" w:rsidR="003364B0" w:rsidRPr="00B331A4" w:rsidRDefault="003364B0" w:rsidP="00E147CB">
      <w:pPr>
        <w:pStyle w:val="Default"/>
        <w:numPr>
          <w:ilvl w:val="0"/>
          <w:numId w:val="14"/>
        </w:numPr>
        <w:spacing w:after="23"/>
        <w:rPr>
          <w:rFonts w:ascii="Times New Roman" w:hAnsi="Times New Roman" w:cs="Times New Roman"/>
        </w:rPr>
      </w:pPr>
      <w:r w:rsidRPr="00B331A4">
        <w:rPr>
          <w:rFonts w:ascii="Times New Roman" w:hAnsi="Times New Roman" w:cs="Times New Roman"/>
        </w:rPr>
        <w:t xml:space="preserve">wystąpienia konieczności wykonania zamówienia dodatkowego, w rozumieniu art. 455 ust. 1 pkt 3 i 4 ustawy Prawo zamówień publicznych, którego realizacja będzie miała wpływ na termin wykonania robót objętych niniejszą umową, </w:t>
      </w:r>
    </w:p>
    <w:p w14:paraId="3707CF31" w14:textId="77777777" w:rsidR="003364B0" w:rsidRPr="00B331A4" w:rsidRDefault="003364B0" w:rsidP="00E147CB">
      <w:pPr>
        <w:pStyle w:val="Default"/>
        <w:numPr>
          <w:ilvl w:val="0"/>
          <w:numId w:val="14"/>
        </w:numPr>
        <w:spacing w:after="23"/>
        <w:rPr>
          <w:rFonts w:ascii="Times New Roman" w:hAnsi="Times New Roman" w:cs="Times New Roman"/>
        </w:rPr>
      </w:pPr>
      <w:r w:rsidRPr="00B331A4">
        <w:rPr>
          <w:rFonts w:ascii="Times New Roman" w:hAnsi="Times New Roman" w:cs="Times New Roman"/>
        </w:rPr>
        <w:t xml:space="preserve">wstrzymania robót przez właściwe organy administracji publicznej na podstawie przepisów Prawa budowlanego, </w:t>
      </w:r>
    </w:p>
    <w:p w14:paraId="41A46564" w14:textId="77777777" w:rsidR="003364B0" w:rsidRPr="00B331A4" w:rsidRDefault="003364B0" w:rsidP="00E147CB">
      <w:pPr>
        <w:pStyle w:val="Default"/>
        <w:numPr>
          <w:ilvl w:val="0"/>
          <w:numId w:val="14"/>
        </w:numPr>
        <w:spacing w:after="23"/>
        <w:rPr>
          <w:rFonts w:ascii="Times New Roman" w:hAnsi="Times New Roman" w:cs="Times New Roman"/>
        </w:rPr>
      </w:pPr>
      <w:r w:rsidRPr="00B331A4">
        <w:rPr>
          <w:rFonts w:ascii="Times New Roman" w:hAnsi="Times New Roman" w:cs="Times New Roman"/>
        </w:rPr>
        <w:t xml:space="preserve">niedotrzymania przez Zamawiającego warunków umowy: opóźnienia, utrudnienia, zawieszenia robót lub innymi przeszkodami dającymi się przypisać Zamawiającemu, </w:t>
      </w:r>
    </w:p>
    <w:p w14:paraId="5AD277F5" w14:textId="77777777" w:rsidR="003364B0" w:rsidRPr="00B331A4" w:rsidRDefault="003364B0" w:rsidP="00E147CB">
      <w:pPr>
        <w:pStyle w:val="Default"/>
        <w:numPr>
          <w:ilvl w:val="0"/>
          <w:numId w:val="14"/>
        </w:numPr>
        <w:spacing w:after="23"/>
        <w:rPr>
          <w:rFonts w:ascii="Times New Roman" w:hAnsi="Times New Roman" w:cs="Times New Roman"/>
        </w:rPr>
      </w:pPr>
      <w:r w:rsidRPr="00B331A4">
        <w:rPr>
          <w:rFonts w:ascii="Times New Roman" w:hAnsi="Times New Roman" w:cs="Times New Roman"/>
        </w:rPr>
        <w:t xml:space="preserve">konieczności wprowadzenia zmian na etapie wykonawstwa robót z przyczyn niezależnych od obu stron, </w:t>
      </w:r>
    </w:p>
    <w:p w14:paraId="5750C88C" w14:textId="77777777" w:rsidR="003364B0" w:rsidRPr="00B331A4" w:rsidRDefault="003364B0" w:rsidP="00E147CB">
      <w:pPr>
        <w:pStyle w:val="Default"/>
        <w:numPr>
          <w:ilvl w:val="0"/>
          <w:numId w:val="14"/>
        </w:numPr>
        <w:spacing w:after="23"/>
        <w:rPr>
          <w:rFonts w:ascii="Times New Roman" w:hAnsi="Times New Roman" w:cs="Times New Roman"/>
        </w:rPr>
      </w:pPr>
      <w:r w:rsidRPr="00B331A4">
        <w:rPr>
          <w:rFonts w:ascii="Times New Roman" w:hAnsi="Times New Roman" w:cs="Times New Roman"/>
        </w:rPr>
        <w:t xml:space="preserve">wystąpienia nieprzewidzianych warunków geologicznych, archeologicznych lub terenowych, w szczególności takich jak niewypały i niewybuchy, wykopaliska archeologiczne, odmiennych od przyjętych w dokumentacji projektowej warunków geologicznych i terenowych, w szczególności istnienie nie zinwentaryzowanych lub błędnie zinwentaryzowanych obiektów budowlanych, wystąpienie wód gruntowych, </w:t>
      </w:r>
    </w:p>
    <w:p w14:paraId="512A74D5" w14:textId="77777777" w:rsidR="003364B0" w:rsidRPr="00B331A4" w:rsidRDefault="003364B0" w:rsidP="00E147CB">
      <w:pPr>
        <w:pStyle w:val="Default"/>
        <w:numPr>
          <w:ilvl w:val="0"/>
          <w:numId w:val="14"/>
        </w:numPr>
        <w:spacing w:after="23"/>
        <w:rPr>
          <w:rFonts w:ascii="Times New Roman" w:hAnsi="Times New Roman" w:cs="Times New Roman"/>
        </w:rPr>
      </w:pPr>
      <w:r w:rsidRPr="00B331A4">
        <w:rPr>
          <w:rFonts w:ascii="Times New Roman" w:hAnsi="Times New Roman" w:cs="Times New Roman"/>
        </w:rPr>
        <w:t xml:space="preserve">wystąpienia istotnych wad lub braków w dokumentacji projektowej mających wpływ na termin realizacji przedmiotu umowy, </w:t>
      </w:r>
    </w:p>
    <w:p w14:paraId="64D0DE47" w14:textId="77777777" w:rsidR="003364B0" w:rsidRPr="00B331A4" w:rsidRDefault="003364B0" w:rsidP="00E147CB">
      <w:pPr>
        <w:pStyle w:val="Default"/>
        <w:numPr>
          <w:ilvl w:val="0"/>
          <w:numId w:val="14"/>
        </w:numPr>
        <w:spacing w:after="23"/>
        <w:rPr>
          <w:rFonts w:ascii="Times New Roman" w:hAnsi="Times New Roman" w:cs="Times New Roman"/>
        </w:rPr>
      </w:pPr>
      <w:r w:rsidRPr="00B331A4">
        <w:rPr>
          <w:rFonts w:ascii="Times New Roman" w:hAnsi="Times New Roman" w:cs="Times New Roman"/>
        </w:rPr>
        <w:t xml:space="preserve">następstwem wprowadzania zmian w obowiązujących przepisach prawnych mających wpływ na realizację przedmiotu zamówienia, </w:t>
      </w:r>
    </w:p>
    <w:p w14:paraId="3BEC2DE6" w14:textId="77777777" w:rsidR="003364B0" w:rsidRPr="00B331A4" w:rsidRDefault="003364B0" w:rsidP="00E147CB">
      <w:pPr>
        <w:pStyle w:val="Default"/>
        <w:numPr>
          <w:ilvl w:val="0"/>
          <w:numId w:val="14"/>
        </w:numPr>
        <w:spacing w:after="23"/>
        <w:rPr>
          <w:rFonts w:ascii="Times New Roman" w:hAnsi="Times New Roman" w:cs="Times New Roman"/>
        </w:rPr>
      </w:pPr>
      <w:r w:rsidRPr="00B331A4">
        <w:rPr>
          <w:rFonts w:ascii="Times New Roman" w:hAnsi="Times New Roman" w:cs="Times New Roman"/>
        </w:rPr>
        <w:t xml:space="preserve">następstwem działania organów administracji lub innych podmiotów, związanych z przekroczeniem obowiązujących terminów wydawania lub odmowy wydania decyzji, postanowień, zezwoleń, uzgodnień, </w:t>
      </w:r>
    </w:p>
    <w:p w14:paraId="6EA99DCE" w14:textId="77777777" w:rsidR="003364B0" w:rsidRPr="00B331A4" w:rsidRDefault="003364B0" w:rsidP="00E147CB">
      <w:pPr>
        <w:pStyle w:val="Default"/>
        <w:numPr>
          <w:ilvl w:val="0"/>
          <w:numId w:val="14"/>
        </w:numPr>
        <w:spacing w:after="23"/>
        <w:rPr>
          <w:rFonts w:ascii="Times New Roman" w:hAnsi="Times New Roman" w:cs="Times New Roman"/>
        </w:rPr>
      </w:pPr>
      <w:r w:rsidRPr="00B331A4">
        <w:rPr>
          <w:rFonts w:ascii="Times New Roman" w:hAnsi="Times New Roman" w:cs="Times New Roman"/>
        </w:rPr>
        <w:t xml:space="preserve">gdy zaistnieje inna, niemożliwa do przewidzenia w momencie zawarcia umowy okoliczność prawna, ekonomiczna lub techniczna, za którą żadna ze Stron nie ponosi odpowiedzialności, skutkująca brakiem możliwości należytego wykonania umowy w terminie umownym, zgodnie ze specyfikacją warunków zamówienia. </w:t>
      </w:r>
    </w:p>
    <w:p w14:paraId="7C17CC16" w14:textId="77777777" w:rsidR="003364B0" w:rsidRPr="00B331A4" w:rsidRDefault="003364B0" w:rsidP="00E147CB">
      <w:pPr>
        <w:pStyle w:val="Default"/>
        <w:numPr>
          <w:ilvl w:val="0"/>
          <w:numId w:val="14"/>
        </w:numPr>
        <w:spacing w:after="23"/>
        <w:rPr>
          <w:rFonts w:ascii="Times New Roman" w:hAnsi="Times New Roman" w:cs="Times New Roman"/>
        </w:rPr>
      </w:pPr>
      <w:r w:rsidRPr="00B331A4">
        <w:rPr>
          <w:rFonts w:ascii="Times New Roman" w:hAnsi="Times New Roman" w:cs="Times New Roman"/>
        </w:rPr>
        <w:t xml:space="preserve">działania osób trzecich uniemożliwiających lub utrudniających realizację umowy. </w:t>
      </w:r>
    </w:p>
    <w:p w14:paraId="37FD69B2" w14:textId="77777777" w:rsidR="003364B0" w:rsidRPr="00B331A4" w:rsidRDefault="003364B0" w:rsidP="00E147CB">
      <w:pPr>
        <w:pStyle w:val="Default"/>
        <w:numPr>
          <w:ilvl w:val="0"/>
          <w:numId w:val="14"/>
        </w:numPr>
        <w:spacing w:after="23"/>
        <w:rPr>
          <w:rFonts w:ascii="Times New Roman" w:hAnsi="Times New Roman" w:cs="Times New Roman"/>
        </w:rPr>
      </w:pPr>
      <w:r w:rsidRPr="00B331A4">
        <w:rPr>
          <w:rFonts w:ascii="Times New Roman" w:hAnsi="Times New Roman" w:cs="Times New Roman"/>
        </w:rPr>
        <w:t xml:space="preserve">działania siły wyższej (w szczególności: pożar, powódź i inne klęski żywiołowe, strajk, zamieszki, atak terrorystyczny, </w:t>
      </w:r>
      <w:r w:rsidR="00B331A4">
        <w:rPr>
          <w:rFonts w:ascii="Times New Roman" w:hAnsi="Times New Roman" w:cs="Times New Roman"/>
        </w:rPr>
        <w:t xml:space="preserve">stan wojenny, </w:t>
      </w:r>
      <w:r w:rsidRPr="00B331A4">
        <w:rPr>
          <w:rFonts w:ascii="Times New Roman" w:hAnsi="Times New Roman" w:cs="Times New Roman"/>
        </w:rPr>
        <w:t xml:space="preserve">wprowadzenia stanu zagrożenia epidemicznego lub stanu epidemii, wprowadzenia przez uprawnione organy ograniczeń mających wpływ na termin wykonania przedmiotu umowy) </w:t>
      </w:r>
    </w:p>
    <w:p w14:paraId="0FCC9554" w14:textId="77777777" w:rsidR="003364B0" w:rsidRPr="00B331A4" w:rsidRDefault="003364B0" w:rsidP="00E147CB">
      <w:pPr>
        <w:pStyle w:val="Default"/>
        <w:numPr>
          <w:ilvl w:val="0"/>
          <w:numId w:val="14"/>
        </w:numPr>
        <w:spacing w:after="23"/>
        <w:rPr>
          <w:rFonts w:ascii="Times New Roman" w:hAnsi="Times New Roman" w:cs="Times New Roman"/>
        </w:rPr>
      </w:pPr>
      <w:r w:rsidRPr="00B331A4">
        <w:rPr>
          <w:rFonts w:ascii="Times New Roman" w:hAnsi="Times New Roman" w:cs="Times New Roman"/>
        </w:rPr>
        <w:t xml:space="preserve">konieczności podjęcia działań zmierzających do ograniczenia skutków zdarzenia losowego </w:t>
      </w:r>
    </w:p>
    <w:p w14:paraId="36896BD1" w14:textId="77777777" w:rsidR="003364B0" w:rsidRPr="00B331A4" w:rsidRDefault="003364B0" w:rsidP="00E147CB">
      <w:pPr>
        <w:pStyle w:val="Default"/>
        <w:numPr>
          <w:ilvl w:val="0"/>
          <w:numId w:val="14"/>
        </w:numPr>
        <w:spacing w:after="23"/>
        <w:rPr>
          <w:rFonts w:ascii="Times New Roman" w:hAnsi="Times New Roman" w:cs="Times New Roman"/>
        </w:rPr>
      </w:pPr>
      <w:r w:rsidRPr="00B331A4">
        <w:rPr>
          <w:rFonts w:ascii="Times New Roman" w:hAnsi="Times New Roman" w:cs="Times New Roman"/>
        </w:rPr>
        <w:t xml:space="preserve">wad dokumentacji, </w:t>
      </w:r>
    </w:p>
    <w:p w14:paraId="50FA0286" w14:textId="77777777" w:rsidR="003364B0" w:rsidRPr="00B331A4" w:rsidRDefault="003364B0" w:rsidP="00E147CB">
      <w:pPr>
        <w:pStyle w:val="Default"/>
        <w:numPr>
          <w:ilvl w:val="0"/>
          <w:numId w:val="14"/>
        </w:numPr>
        <w:spacing w:after="23"/>
        <w:rPr>
          <w:rFonts w:ascii="Times New Roman" w:hAnsi="Times New Roman" w:cs="Times New Roman"/>
        </w:rPr>
      </w:pPr>
      <w:r w:rsidRPr="00B331A4">
        <w:rPr>
          <w:rFonts w:ascii="Times New Roman" w:hAnsi="Times New Roman" w:cs="Times New Roman"/>
        </w:rPr>
        <w:t xml:space="preserve">zastosowania art. 455 ust. 2 ustawy </w:t>
      </w:r>
      <w:proofErr w:type="spellStart"/>
      <w:r w:rsidRPr="00B331A4">
        <w:rPr>
          <w:rFonts w:ascii="Times New Roman" w:hAnsi="Times New Roman" w:cs="Times New Roman"/>
        </w:rPr>
        <w:t>Pzp</w:t>
      </w:r>
      <w:proofErr w:type="spellEnd"/>
      <w:r w:rsidRPr="00B331A4">
        <w:rPr>
          <w:rFonts w:ascii="Times New Roman" w:hAnsi="Times New Roman" w:cs="Times New Roman"/>
        </w:rPr>
        <w:t>, w przypadku gdy będzie miał wpływ na termin wykonania zamówienia.</w:t>
      </w:r>
    </w:p>
    <w:p w14:paraId="223FA11A" w14:textId="77777777" w:rsidR="003364B0" w:rsidRPr="00B331A4" w:rsidRDefault="003364B0" w:rsidP="003364B0">
      <w:pPr>
        <w:autoSpaceDE w:val="0"/>
        <w:autoSpaceDN w:val="0"/>
        <w:adjustRightInd w:val="0"/>
        <w:ind w:firstLine="708"/>
        <w:rPr>
          <w:color w:val="000000"/>
          <w:sz w:val="24"/>
          <w:szCs w:val="24"/>
        </w:rPr>
      </w:pPr>
      <w:r w:rsidRPr="00B331A4">
        <w:rPr>
          <w:color w:val="000000"/>
          <w:sz w:val="24"/>
          <w:szCs w:val="24"/>
        </w:rPr>
        <w:t xml:space="preserve">Zaistnienie przeszkód w wykonywaniu robót powinno być potwierdzone pismem. </w:t>
      </w:r>
    </w:p>
    <w:p w14:paraId="7E1434CA" w14:textId="77777777" w:rsidR="003364B0" w:rsidRPr="00B331A4" w:rsidRDefault="003364B0" w:rsidP="003364B0">
      <w:pPr>
        <w:pStyle w:val="Default"/>
        <w:spacing w:after="23"/>
        <w:ind w:left="708"/>
        <w:rPr>
          <w:rFonts w:ascii="Times New Roman" w:hAnsi="Times New Roman" w:cs="Times New Roman"/>
        </w:rPr>
      </w:pPr>
      <w:r w:rsidRPr="00B331A4">
        <w:rPr>
          <w:rFonts w:ascii="Times New Roman" w:hAnsi="Times New Roman" w:cs="Times New Roman"/>
        </w:rPr>
        <w:t xml:space="preserve">Termin wykonania przedmiotu zamówienia ulega przesunięciu o okres wynikający z przerw lub opóźnień w realizacji prac. W sytuacji zmiany terminu wykonania zamówienia na </w:t>
      </w:r>
      <w:r w:rsidRPr="00B331A4">
        <w:rPr>
          <w:rFonts w:ascii="Times New Roman" w:hAnsi="Times New Roman" w:cs="Times New Roman"/>
          <w:b/>
          <w:bCs/>
        </w:rPr>
        <w:t xml:space="preserve">Wykonawcy </w:t>
      </w:r>
      <w:r w:rsidRPr="00B331A4">
        <w:rPr>
          <w:rFonts w:ascii="Times New Roman" w:hAnsi="Times New Roman" w:cs="Times New Roman"/>
        </w:rPr>
        <w:t xml:space="preserve">spoczywa obowiązek przedłużenia okresu obowiązywania zabezpieczenia należytego wykonania przedmiotu umowy. </w:t>
      </w:r>
      <w:r w:rsidRPr="00B331A4">
        <w:rPr>
          <w:rFonts w:ascii="Times New Roman" w:hAnsi="Times New Roman" w:cs="Times New Roman"/>
          <w:b/>
          <w:bCs/>
        </w:rPr>
        <w:t xml:space="preserve">Wykonawca </w:t>
      </w:r>
      <w:r w:rsidRPr="00B331A4">
        <w:rPr>
          <w:rFonts w:ascii="Times New Roman" w:hAnsi="Times New Roman" w:cs="Times New Roman"/>
        </w:rPr>
        <w:t xml:space="preserve">nie będzie uprawniony do przedłużenia terminu wykonania umowy i zwiększenia wynagrodzenia, jeżeli konieczność dokonania zmiany została spowodowana przez jakikolwiek błąd lub opóźnienie ze strony </w:t>
      </w:r>
      <w:r w:rsidRPr="00B331A4">
        <w:rPr>
          <w:rFonts w:ascii="Times New Roman" w:hAnsi="Times New Roman" w:cs="Times New Roman"/>
          <w:b/>
          <w:bCs/>
        </w:rPr>
        <w:t>Wykonawcy</w:t>
      </w:r>
      <w:r w:rsidRPr="00B331A4">
        <w:rPr>
          <w:rFonts w:ascii="Times New Roman" w:hAnsi="Times New Roman" w:cs="Times New Roman"/>
        </w:rPr>
        <w:t xml:space="preserve">, włącznie z błędem lub opóźnionym dostarczeniem jakiegokolwiek dokumentu wynikającego z obowiązków </w:t>
      </w:r>
      <w:r w:rsidRPr="00B331A4">
        <w:rPr>
          <w:rFonts w:ascii="Times New Roman" w:hAnsi="Times New Roman" w:cs="Times New Roman"/>
          <w:b/>
          <w:bCs/>
        </w:rPr>
        <w:t>Wykonawcy</w:t>
      </w:r>
      <w:r w:rsidRPr="00B331A4">
        <w:rPr>
          <w:rFonts w:ascii="Times New Roman" w:hAnsi="Times New Roman" w:cs="Times New Roman"/>
        </w:rPr>
        <w:t>.</w:t>
      </w:r>
    </w:p>
    <w:p w14:paraId="683A1B1F" w14:textId="77777777" w:rsidR="003364B0" w:rsidRPr="00B331A4" w:rsidRDefault="003364B0" w:rsidP="00E147CB">
      <w:pPr>
        <w:pStyle w:val="Akapitzlist"/>
        <w:numPr>
          <w:ilvl w:val="0"/>
          <w:numId w:val="13"/>
        </w:numPr>
        <w:suppressAutoHyphens w:val="0"/>
        <w:autoSpaceDE w:val="0"/>
        <w:autoSpaceDN w:val="0"/>
        <w:adjustRightInd w:val="0"/>
        <w:contextualSpacing/>
        <w:rPr>
          <w:color w:val="000000"/>
          <w:sz w:val="24"/>
          <w:szCs w:val="24"/>
        </w:rPr>
      </w:pPr>
      <w:r w:rsidRPr="00B331A4">
        <w:rPr>
          <w:color w:val="000000"/>
          <w:sz w:val="24"/>
          <w:szCs w:val="24"/>
        </w:rPr>
        <w:lastRenderedPageBreak/>
        <w:t>materiałów zaoferowanych w ofercie, w przypadku wystąpienia następujących okoliczności:</w:t>
      </w:r>
    </w:p>
    <w:p w14:paraId="182F6A47" w14:textId="77777777" w:rsidR="003364B0" w:rsidRPr="00B331A4" w:rsidRDefault="003364B0" w:rsidP="00E147CB">
      <w:pPr>
        <w:pStyle w:val="Akapitzlist"/>
        <w:numPr>
          <w:ilvl w:val="3"/>
          <w:numId w:val="15"/>
        </w:numPr>
        <w:tabs>
          <w:tab w:val="left" w:pos="1134"/>
        </w:tabs>
        <w:suppressAutoHyphens w:val="0"/>
        <w:autoSpaceDE w:val="0"/>
        <w:autoSpaceDN w:val="0"/>
        <w:adjustRightInd w:val="0"/>
        <w:ind w:left="1134" w:hanging="425"/>
        <w:contextualSpacing/>
        <w:rPr>
          <w:color w:val="000000"/>
          <w:sz w:val="24"/>
          <w:szCs w:val="24"/>
        </w:rPr>
      </w:pPr>
      <w:r w:rsidRPr="00B331A4">
        <w:rPr>
          <w:color w:val="000000"/>
          <w:sz w:val="24"/>
          <w:szCs w:val="24"/>
        </w:rPr>
        <w:t xml:space="preserve">niedostępności na rynku materiałów wskazanych w dokumentacji projektowej lub specyfikacji technicznej wykonania i odbioru robót spowodowanej zaprzestaniem produkcji lub wycofaniem z rynku tych materiałów, </w:t>
      </w:r>
    </w:p>
    <w:p w14:paraId="6E0CDC7D" w14:textId="77777777" w:rsidR="003364B0" w:rsidRPr="00B331A4" w:rsidRDefault="003364B0" w:rsidP="00E147CB">
      <w:pPr>
        <w:pStyle w:val="Akapitzlist"/>
        <w:numPr>
          <w:ilvl w:val="3"/>
          <w:numId w:val="15"/>
        </w:numPr>
        <w:tabs>
          <w:tab w:val="left" w:pos="1134"/>
        </w:tabs>
        <w:suppressAutoHyphens w:val="0"/>
        <w:autoSpaceDE w:val="0"/>
        <w:autoSpaceDN w:val="0"/>
        <w:adjustRightInd w:val="0"/>
        <w:ind w:left="1134" w:hanging="425"/>
        <w:contextualSpacing/>
        <w:rPr>
          <w:color w:val="000000"/>
          <w:sz w:val="24"/>
          <w:szCs w:val="24"/>
        </w:rPr>
      </w:pPr>
      <w:r w:rsidRPr="00B331A4">
        <w:rPr>
          <w:color w:val="000000"/>
          <w:sz w:val="24"/>
          <w:szCs w:val="24"/>
        </w:rPr>
        <w:t xml:space="preserve">pojawienia się na rynku materiałów nowszej generacji pozwalających na zaoszczędzenie kosztów realizacji przedmiotu umowy lub kosztów eksploatacji wykonanego przedmiotu umowy, lub umożliwiających uzyskanie lepszej jakości robót. </w:t>
      </w:r>
    </w:p>
    <w:p w14:paraId="7E73982C" w14:textId="77777777" w:rsidR="003364B0" w:rsidRPr="00B331A4" w:rsidRDefault="003364B0" w:rsidP="00E147CB">
      <w:pPr>
        <w:pStyle w:val="Akapitzlist"/>
        <w:numPr>
          <w:ilvl w:val="3"/>
          <w:numId w:val="15"/>
        </w:numPr>
        <w:tabs>
          <w:tab w:val="left" w:pos="1134"/>
        </w:tabs>
        <w:suppressAutoHyphens w:val="0"/>
        <w:autoSpaceDE w:val="0"/>
        <w:autoSpaceDN w:val="0"/>
        <w:adjustRightInd w:val="0"/>
        <w:ind w:left="1134" w:hanging="425"/>
        <w:contextualSpacing/>
        <w:rPr>
          <w:color w:val="000000"/>
          <w:sz w:val="24"/>
          <w:szCs w:val="24"/>
        </w:rPr>
      </w:pPr>
      <w:r w:rsidRPr="00B331A4">
        <w:rPr>
          <w:color w:val="000000"/>
          <w:sz w:val="24"/>
          <w:szCs w:val="24"/>
        </w:rPr>
        <w:t xml:space="preserve">wystąpienia konieczności wykonania zamówienia dodatkowego, w rozumieniu art. 455 ust. 1 pkt 3 i 4 ustawy Prawo zamówień publicznych, którego realizacja będzie miała wpływ na termin wykonania robót objętych niniejszą umową, </w:t>
      </w:r>
    </w:p>
    <w:p w14:paraId="33A1DE6D" w14:textId="77777777" w:rsidR="003364B0" w:rsidRPr="00B331A4" w:rsidRDefault="003364B0" w:rsidP="00E147CB">
      <w:pPr>
        <w:pStyle w:val="Akapitzlist"/>
        <w:numPr>
          <w:ilvl w:val="3"/>
          <w:numId w:val="15"/>
        </w:numPr>
        <w:tabs>
          <w:tab w:val="left" w:pos="1134"/>
        </w:tabs>
        <w:suppressAutoHyphens w:val="0"/>
        <w:autoSpaceDE w:val="0"/>
        <w:autoSpaceDN w:val="0"/>
        <w:adjustRightInd w:val="0"/>
        <w:ind w:left="1134" w:hanging="425"/>
        <w:contextualSpacing/>
        <w:rPr>
          <w:color w:val="000000"/>
          <w:sz w:val="24"/>
          <w:szCs w:val="24"/>
        </w:rPr>
      </w:pPr>
      <w:r w:rsidRPr="00B331A4">
        <w:rPr>
          <w:color w:val="000000"/>
          <w:sz w:val="24"/>
          <w:szCs w:val="24"/>
        </w:rPr>
        <w:t xml:space="preserve">wstrzymania robót przez właściwe organy administracji publicznej na podstawie przepisów Prawa budowlanego, </w:t>
      </w:r>
    </w:p>
    <w:p w14:paraId="63DEBA9C" w14:textId="77777777" w:rsidR="003364B0" w:rsidRPr="00B331A4" w:rsidRDefault="003364B0" w:rsidP="00E147CB">
      <w:pPr>
        <w:pStyle w:val="Akapitzlist"/>
        <w:numPr>
          <w:ilvl w:val="3"/>
          <w:numId w:val="15"/>
        </w:numPr>
        <w:tabs>
          <w:tab w:val="left" w:pos="1134"/>
        </w:tabs>
        <w:suppressAutoHyphens w:val="0"/>
        <w:autoSpaceDE w:val="0"/>
        <w:autoSpaceDN w:val="0"/>
        <w:adjustRightInd w:val="0"/>
        <w:ind w:left="1134" w:hanging="425"/>
        <w:contextualSpacing/>
        <w:rPr>
          <w:color w:val="000000"/>
          <w:sz w:val="24"/>
          <w:szCs w:val="24"/>
        </w:rPr>
      </w:pPr>
      <w:r w:rsidRPr="00B331A4">
        <w:rPr>
          <w:color w:val="000000"/>
          <w:sz w:val="24"/>
          <w:szCs w:val="24"/>
        </w:rPr>
        <w:t xml:space="preserve">konieczności wprowadzenia zmian na etapie wykonawstwa robót z przyczyn niezależnych od obu stron, </w:t>
      </w:r>
    </w:p>
    <w:p w14:paraId="72A9E9A8" w14:textId="77777777" w:rsidR="003364B0" w:rsidRPr="00B331A4" w:rsidRDefault="003364B0" w:rsidP="00E147CB">
      <w:pPr>
        <w:pStyle w:val="Akapitzlist"/>
        <w:numPr>
          <w:ilvl w:val="3"/>
          <w:numId w:val="15"/>
        </w:numPr>
        <w:tabs>
          <w:tab w:val="left" w:pos="1134"/>
        </w:tabs>
        <w:suppressAutoHyphens w:val="0"/>
        <w:autoSpaceDE w:val="0"/>
        <w:autoSpaceDN w:val="0"/>
        <w:adjustRightInd w:val="0"/>
        <w:ind w:left="1134" w:hanging="425"/>
        <w:contextualSpacing/>
        <w:rPr>
          <w:color w:val="000000"/>
          <w:sz w:val="24"/>
          <w:szCs w:val="24"/>
        </w:rPr>
      </w:pPr>
      <w:r w:rsidRPr="00B331A4">
        <w:rPr>
          <w:color w:val="000000"/>
          <w:sz w:val="24"/>
          <w:szCs w:val="24"/>
        </w:rPr>
        <w:t xml:space="preserve">aktualizacji rozwiązań z uwagi na postęp technologiczny </w:t>
      </w:r>
    </w:p>
    <w:p w14:paraId="7B75BCF3" w14:textId="77777777" w:rsidR="003364B0" w:rsidRPr="00B331A4" w:rsidRDefault="003364B0" w:rsidP="00E147CB">
      <w:pPr>
        <w:pStyle w:val="Akapitzlist"/>
        <w:numPr>
          <w:ilvl w:val="3"/>
          <w:numId w:val="15"/>
        </w:numPr>
        <w:tabs>
          <w:tab w:val="left" w:pos="1134"/>
        </w:tabs>
        <w:suppressAutoHyphens w:val="0"/>
        <w:autoSpaceDE w:val="0"/>
        <w:autoSpaceDN w:val="0"/>
        <w:adjustRightInd w:val="0"/>
        <w:ind w:left="1134" w:hanging="425"/>
        <w:contextualSpacing/>
        <w:rPr>
          <w:color w:val="000000"/>
          <w:sz w:val="24"/>
          <w:szCs w:val="24"/>
        </w:rPr>
      </w:pPr>
      <w:r w:rsidRPr="00B331A4">
        <w:rPr>
          <w:color w:val="000000"/>
          <w:sz w:val="24"/>
          <w:szCs w:val="24"/>
        </w:rPr>
        <w:t xml:space="preserve">możliwości osiągnięcia w wyniku dokonania zmiany poprawy wartości lub podniesienie sprawności ukończonych robót budowlanych, podniesienie wydajności urządzeń lub podniesienie bezpieczeństwa wykonywanych robót </w:t>
      </w:r>
    </w:p>
    <w:p w14:paraId="6EDEBE45" w14:textId="77777777" w:rsidR="003364B0" w:rsidRPr="00B331A4" w:rsidRDefault="003364B0" w:rsidP="00E147CB">
      <w:pPr>
        <w:pStyle w:val="Akapitzlist"/>
        <w:numPr>
          <w:ilvl w:val="3"/>
          <w:numId w:val="15"/>
        </w:numPr>
        <w:tabs>
          <w:tab w:val="left" w:pos="1134"/>
        </w:tabs>
        <w:suppressAutoHyphens w:val="0"/>
        <w:autoSpaceDE w:val="0"/>
        <w:autoSpaceDN w:val="0"/>
        <w:adjustRightInd w:val="0"/>
        <w:ind w:left="1134" w:hanging="425"/>
        <w:contextualSpacing/>
        <w:rPr>
          <w:color w:val="000000"/>
          <w:sz w:val="24"/>
          <w:szCs w:val="24"/>
        </w:rPr>
      </w:pPr>
      <w:r w:rsidRPr="00B331A4">
        <w:rPr>
          <w:color w:val="000000"/>
          <w:sz w:val="24"/>
          <w:szCs w:val="24"/>
        </w:rPr>
        <w:t xml:space="preserve">wystąpienia nieprzewidzianych warunków geologicznych, archeologicznych lub terenowych, w szczególności takich jak niewypały i niewybuchy, wykopaliska archeologicznych, odmiennych od przyjętych w dokumentacji projektowej warunków geologicznych i terenowych, w szczególności istnienie nie zinwentaryzowanych lub błędnie zinwentaryzowanych obiektów budowlanych, wystąpienie wód gruntowych </w:t>
      </w:r>
    </w:p>
    <w:p w14:paraId="723650FA" w14:textId="77777777" w:rsidR="003364B0" w:rsidRPr="00B331A4" w:rsidRDefault="003364B0" w:rsidP="00E147CB">
      <w:pPr>
        <w:pStyle w:val="Akapitzlist"/>
        <w:numPr>
          <w:ilvl w:val="3"/>
          <w:numId w:val="15"/>
        </w:numPr>
        <w:tabs>
          <w:tab w:val="left" w:pos="1134"/>
        </w:tabs>
        <w:suppressAutoHyphens w:val="0"/>
        <w:autoSpaceDE w:val="0"/>
        <w:autoSpaceDN w:val="0"/>
        <w:adjustRightInd w:val="0"/>
        <w:ind w:left="1134" w:hanging="425"/>
        <w:contextualSpacing/>
        <w:rPr>
          <w:color w:val="000000"/>
          <w:sz w:val="24"/>
          <w:szCs w:val="24"/>
        </w:rPr>
      </w:pPr>
      <w:r w:rsidRPr="00B331A4">
        <w:rPr>
          <w:color w:val="000000"/>
          <w:sz w:val="24"/>
          <w:szCs w:val="24"/>
        </w:rPr>
        <w:t xml:space="preserve">wystąpienia istotnych wad lub braków w dokumentacji projektowej mających wpływ na termin realizacji przedmiotu umowy, </w:t>
      </w:r>
    </w:p>
    <w:p w14:paraId="28CD8706" w14:textId="77777777" w:rsidR="003364B0" w:rsidRPr="00B331A4" w:rsidRDefault="003364B0" w:rsidP="00E147CB">
      <w:pPr>
        <w:pStyle w:val="Akapitzlist"/>
        <w:numPr>
          <w:ilvl w:val="3"/>
          <w:numId w:val="15"/>
        </w:numPr>
        <w:tabs>
          <w:tab w:val="left" w:pos="1134"/>
        </w:tabs>
        <w:suppressAutoHyphens w:val="0"/>
        <w:autoSpaceDE w:val="0"/>
        <w:autoSpaceDN w:val="0"/>
        <w:adjustRightInd w:val="0"/>
        <w:ind w:left="1134" w:hanging="425"/>
        <w:contextualSpacing/>
        <w:rPr>
          <w:color w:val="000000"/>
          <w:sz w:val="24"/>
          <w:szCs w:val="24"/>
        </w:rPr>
      </w:pPr>
      <w:r w:rsidRPr="00B331A4">
        <w:rPr>
          <w:color w:val="000000"/>
          <w:sz w:val="24"/>
          <w:szCs w:val="24"/>
        </w:rPr>
        <w:t xml:space="preserve">następstwem wprowadzania zmian w obowiązujących przepisach prawnych mających wpływ na realizację przedmiotu zamówienia, </w:t>
      </w:r>
    </w:p>
    <w:p w14:paraId="6FC1C2ED" w14:textId="77777777" w:rsidR="003364B0" w:rsidRPr="00B331A4" w:rsidRDefault="003364B0" w:rsidP="00E147CB">
      <w:pPr>
        <w:pStyle w:val="Akapitzlist"/>
        <w:numPr>
          <w:ilvl w:val="3"/>
          <w:numId w:val="15"/>
        </w:numPr>
        <w:tabs>
          <w:tab w:val="left" w:pos="1134"/>
        </w:tabs>
        <w:suppressAutoHyphens w:val="0"/>
        <w:autoSpaceDE w:val="0"/>
        <w:autoSpaceDN w:val="0"/>
        <w:adjustRightInd w:val="0"/>
        <w:ind w:left="1134" w:hanging="425"/>
        <w:contextualSpacing/>
        <w:rPr>
          <w:color w:val="000000"/>
          <w:sz w:val="24"/>
          <w:szCs w:val="24"/>
        </w:rPr>
      </w:pPr>
      <w:r w:rsidRPr="00B331A4">
        <w:rPr>
          <w:color w:val="000000"/>
          <w:sz w:val="24"/>
          <w:szCs w:val="24"/>
        </w:rPr>
        <w:t xml:space="preserve">następstwem działania organów administracji lub innych podmiotów, </w:t>
      </w:r>
    </w:p>
    <w:p w14:paraId="775FDE74" w14:textId="77777777" w:rsidR="003364B0" w:rsidRPr="00B331A4" w:rsidRDefault="003364B0" w:rsidP="00E147CB">
      <w:pPr>
        <w:pStyle w:val="Akapitzlist"/>
        <w:numPr>
          <w:ilvl w:val="3"/>
          <w:numId w:val="15"/>
        </w:numPr>
        <w:tabs>
          <w:tab w:val="left" w:pos="1134"/>
        </w:tabs>
        <w:suppressAutoHyphens w:val="0"/>
        <w:autoSpaceDE w:val="0"/>
        <w:autoSpaceDN w:val="0"/>
        <w:adjustRightInd w:val="0"/>
        <w:ind w:left="1134" w:hanging="425"/>
        <w:contextualSpacing/>
        <w:rPr>
          <w:color w:val="000000"/>
          <w:sz w:val="24"/>
          <w:szCs w:val="24"/>
        </w:rPr>
      </w:pPr>
      <w:r w:rsidRPr="00B331A4">
        <w:rPr>
          <w:color w:val="000000"/>
          <w:sz w:val="24"/>
          <w:szCs w:val="24"/>
        </w:rPr>
        <w:t>gdy zaistnieje inna, niemożliwa do przewidzenia w momencie zawarcia umowy okoliczność prawna, ekonomiczna lub techniczna, za którą żadna ze Stron nie ponosi odpowiedzialności, skutkująca brakiem możliwości należytego wykonania umowy w terminie umownym, zgodnie ze Specyfikacją Warunków Zamówienia,</w:t>
      </w:r>
    </w:p>
    <w:p w14:paraId="33E5F8C2" w14:textId="77777777" w:rsidR="003364B0" w:rsidRPr="00B331A4" w:rsidRDefault="003364B0" w:rsidP="00E147CB">
      <w:pPr>
        <w:pStyle w:val="Akapitzlist"/>
        <w:numPr>
          <w:ilvl w:val="3"/>
          <w:numId w:val="15"/>
        </w:numPr>
        <w:tabs>
          <w:tab w:val="left" w:pos="1134"/>
        </w:tabs>
        <w:suppressAutoHyphens w:val="0"/>
        <w:autoSpaceDE w:val="0"/>
        <w:autoSpaceDN w:val="0"/>
        <w:adjustRightInd w:val="0"/>
        <w:ind w:left="1134" w:hanging="425"/>
        <w:contextualSpacing/>
        <w:rPr>
          <w:color w:val="000000"/>
          <w:sz w:val="24"/>
          <w:szCs w:val="24"/>
        </w:rPr>
      </w:pPr>
      <w:r w:rsidRPr="00B331A4">
        <w:rPr>
          <w:color w:val="000000"/>
          <w:sz w:val="24"/>
          <w:szCs w:val="24"/>
        </w:rPr>
        <w:t>działania siły wyższej (w szczególności: pożar, powódź i inne klęski żywiołowe, strajk, zamieszki, atak terrorystyczny, wprowadzenia stanu zagrożenia epidemicznego lub stanu epidemii, wprowadzenia przez uprawnione organy ograniczeń mających wpływ na termin wykonania przedmiotu umowy),</w:t>
      </w:r>
    </w:p>
    <w:p w14:paraId="1885049E" w14:textId="77777777" w:rsidR="003364B0" w:rsidRPr="00B331A4" w:rsidRDefault="003364B0" w:rsidP="00E147CB">
      <w:pPr>
        <w:pStyle w:val="Akapitzlist"/>
        <w:numPr>
          <w:ilvl w:val="3"/>
          <w:numId w:val="15"/>
        </w:numPr>
        <w:tabs>
          <w:tab w:val="left" w:pos="1134"/>
        </w:tabs>
        <w:suppressAutoHyphens w:val="0"/>
        <w:autoSpaceDE w:val="0"/>
        <w:autoSpaceDN w:val="0"/>
        <w:adjustRightInd w:val="0"/>
        <w:ind w:left="1134" w:hanging="425"/>
        <w:contextualSpacing/>
        <w:rPr>
          <w:color w:val="000000"/>
          <w:sz w:val="24"/>
          <w:szCs w:val="24"/>
        </w:rPr>
      </w:pPr>
      <w:r w:rsidRPr="00B331A4">
        <w:rPr>
          <w:color w:val="000000"/>
          <w:sz w:val="24"/>
          <w:szCs w:val="24"/>
        </w:rPr>
        <w:t>konieczności podjęcia działań zmierzających do ograniczenia skutków zdarzenia losowego,</w:t>
      </w:r>
    </w:p>
    <w:p w14:paraId="420EE895" w14:textId="77777777" w:rsidR="003364B0" w:rsidRPr="00B331A4" w:rsidRDefault="003364B0" w:rsidP="00E147CB">
      <w:pPr>
        <w:pStyle w:val="Akapitzlist"/>
        <w:numPr>
          <w:ilvl w:val="3"/>
          <w:numId w:val="15"/>
        </w:numPr>
        <w:tabs>
          <w:tab w:val="left" w:pos="1134"/>
        </w:tabs>
        <w:suppressAutoHyphens w:val="0"/>
        <w:autoSpaceDE w:val="0"/>
        <w:autoSpaceDN w:val="0"/>
        <w:adjustRightInd w:val="0"/>
        <w:ind w:left="1134" w:hanging="425"/>
        <w:contextualSpacing/>
        <w:rPr>
          <w:color w:val="000000"/>
          <w:sz w:val="24"/>
          <w:szCs w:val="24"/>
        </w:rPr>
      </w:pPr>
      <w:r w:rsidRPr="00B331A4">
        <w:rPr>
          <w:color w:val="000000"/>
          <w:sz w:val="24"/>
          <w:szCs w:val="24"/>
        </w:rPr>
        <w:t>gdy zmiana materiału będzie niezbędne do prawidłowego, tj. zgodnego z zasadami wiedzy technicznej i obowiązującymi na dzień odbioru robót przepisami wykonania przedmiotu umowy,</w:t>
      </w:r>
    </w:p>
    <w:p w14:paraId="50FD6509" w14:textId="77777777" w:rsidR="003364B0" w:rsidRPr="00B331A4" w:rsidRDefault="003364B0" w:rsidP="00E147CB">
      <w:pPr>
        <w:pStyle w:val="Akapitzlist"/>
        <w:numPr>
          <w:ilvl w:val="3"/>
          <w:numId w:val="15"/>
        </w:numPr>
        <w:tabs>
          <w:tab w:val="left" w:pos="1134"/>
        </w:tabs>
        <w:suppressAutoHyphens w:val="0"/>
        <w:autoSpaceDE w:val="0"/>
        <w:autoSpaceDN w:val="0"/>
        <w:adjustRightInd w:val="0"/>
        <w:ind w:left="1134" w:hanging="425"/>
        <w:contextualSpacing/>
        <w:rPr>
          <w:color w:val="000000"/>
          <w:sz w:val="24"/>
          <w:szCs w:val="24"/>
        </w:rPr>
      </w:pPr>
      <w:r w:rsidRPr="00B331A4">
        <w:rPr>
          <w:color w:val="000000"/>
          <w:sz w:val="24"/>
          <w:szCs w:val="24"/>
        </w:rPr>
        <w:t>wady dokumentacji .</w:t>
      </w:r>
    </w:p>
    <w:p w14:paraId="2419D9FF" w14:textId="77777777" w:rsidR="003364B0" w:rsidRPr="00B331A4" w:rsidRDefault="003364B0" w:rsidP="003364B0">
      <w:pPr>
        <w:tabs>
          <w:tab w:val="left" w:pos="1134"/>
        </w:tabs>
        <w:autoSpaceDE w:val="0"/>
        <w:autoSpaceDN w:val="0"/>
        <w:adjustRightInd w:val="0"/>
        <w:ind w:left="709"/>
        <w:rPr>
          <w:color w:val="000000"/>
          <w:sz w:val="24"/>
          <w:szCs w:val="24"/>
        </w:rPr>
      </w:pPr>
      <w:r w:rsidRPr="00B331A4">
        <w:rPr>
          <w:sz w:val="24"/>
          <w:szCs w:val="24"/>
        </w:rPr>
        <w:t>Każdorazowo na taką zmianę musi wyrazić zgodę także Inspektor Nadzoru.</w:t>
      </w:r>
    </w:p>
    <w:p w14:paraId="0ECCC94E" w14:textId="77777777" w:rsidR="003364B0" w:rsidRPr="00B331A4" w:rsidRDefault="003364B0" w:rsidP="00E147CB">
      <w:pPr>
        <w:pStyle w:val="Akapitzlist"/>
        <w:numPr>
          <w:ilvl w:val="0"/>
          <w:numId w:val="13"/>
        </w:numPr>
        <w:suppressAutoHyphens w:val="0"/>
        <w:autoSpaceDE w:val="0"/>
        <w:autoSpaceDN w:val="0"/>
        <w:adjustRightInd w:val="0"/>
        <w:contextualSpacing/>
        <w:rPr>
          <w:color w:val="000000"/>
          <w:sz w:val="24"/>
          <w:szCs w:val="24"/>
        </w:rPr>
      </w:pPr>
      <w:r w:rsidRPr="00B331A4">
        <w:rPr>
          <w:color w:val="000000"/>
          <w:sz w:val="24"/>
          <w:szCs w:val="24"/>
        </w:rPr>
        <w:t xml:space="preserve">technologii wykonania robót, w przypadku wystąpienia następujących okoliczności: </w:t>
      </w:r>
    </w:p>
    <w:p w14:paraId="61537B9E" w14:textId="77777777" w:rsidR="003364B0" w:rsidRPr="00B331A4" w:rsidRDefault="003364B0" w:rsidP="00E147CB">
      <w:pPr>
        <w:pStyle w:val="Akapitzlist"/>
        <w:numPr>
          <w:ilvl w:val="0"/>
          <w:numId w:val="16"/>
        </w:numPr>
        <w:suppressAutoHyphens w:val="0"/>
        <w:autoSpaceDE w:val="0"/>
        <w:autoSpaceDN w:val="0"/>
        <w:adjustRightInd w:val="0"/>
        <w:contextualSpacing/>
        <w:rPr>
          <w:color w:val="000000"/>
          <w:sz w:val="24"/>
          <w:szCs w:val="24"/>
        </w:rPr>
      </w:pPr>
      <w:r w:rsidRPr="00B331A4">
        <w:rPr>
          <w:color w:val="000000"/>
          <w:sz w:val="24"/>
          <w:szCs w:val="24"/>
        </w:rPr>
        <w:t>konieczności zrealizowania projektu przy zastosowaniu innych rozwiązań technicznych lub technologicznych niż wskazane w dokumentacji projektowej lub specyfikacji technicznej wykonania i odbioru robót w sytuacji, gdy zastosowanie przewidzianych rozwiązań groziłoby niewykonaniem lub wadliwym wykonaniem przedmiotu umowy,</w:t>
      </w:r>
    </w:p>
    <w:p w14:paraId="5ABA44C6" w14:textId="77777777" w:rsidR="003364B0" w:rsidRPr="00B331A4" w:rsidRDefault="003364B0" w:rsidP="00E147CB">
      <w:pPr>
        <w:pStyle w:val="Akapitzlist"/>
        <w:numPr>
          <w:ilvl w:val="0"/>
          <w:numId w:val="16"/>
        </w:numPr>
        <w:suppressAutoHyphens w:val="0"/>
        <w:autoSpaceDE w:val="0"/>
        <w:autoSpaceDN w:val="0"/>
        <w:adjustRightInd w:val="0"/>
        <w:contextualSpacing/>
        <w:rPr>
          <w:color w:val="000000"/>
          <w:sz w:val="24"/>
          <w:szCs w:val="24"/>
        </w:rPr>
      </w:pPr>
      <w:r w:rsidRPr="00B331A4">
        <w:rPr>
          <w:color w:val="000000"/>
          <w:sz w:val="24"/>
          <w:szCs w:val="24"/>
        </w:rPr>
        <w:lastRenderedPageBreak/>
        <w:t xml:space="preserve">wystąpienia odmiennych od przyjętych w dokumentacji projektowej lub specyfikacji technicznej wykonania i odbioru robót warunków geologicznych, skutkujących brakiem możliwości realizacji przedmiotu umowy przy dotychczasowych założeniach technologicznych, </w:t>
      </w:r>
    </w:p>
    <w:p w14:paraId="36ED3ABE" w14:textId="77777777" w:rsidR="003364B0" w:rsidRPr="00B331A4" w:rsidRDefault="003364B0" w:rsidP="00E147CB">
      <w:pPr>
        <w:pStyle w:val="Akapitzlist"/>
        <w:numPr>
          <w:ilvl w:val="0"/>
          <w:numId w:val="16"/>
        </w:numPr>
        <w:suppressAutoHyphens w:val="0"/>
        <w:autoSpaceDE w:val="0"/>
        <w:autoSpaceDN w:val="0"/>
        <w:adjustRightInd w:val="0"/>
        <w:contextualSpacing/>
        <w:rPr>
          <w:color w:val="000000"/>
          <w:sz w:val="24"/>
          <w:szCs w:val="24"/>
        </w:rPr>
      </w:pPr>
      <w:r w:rsidRPr="00B331A4">
        <w:rPr>
          <w:color w:val="000000"/>
          <w:sz w:val="24"/>
          <w:szCs w:val="24"/>
        </w:rPr>
        <w:t>wystąpienia odmiennych od przyjętych w dokumentacji projektowej lub specyfikacji technicznej wykonania i odbioru robót warunków terenowych, w szczególności istnienie zinwentaryzowanych lub błędnie zinwentaryzowanych obiektów budowlanych,</w:t>
      </w:r>
    </w:p>
    <w:p w14:paraId="45F36A8F" w14:textId="77777777" w:rsidR="003364B0" w:rsidRPr="00B331A4" w:rsidRDefault="003364B0" w:rsidP="00E147CB">
      <w:pPr>
        <w:pStyle w:val="Akapitzlist"/>
        <w:numPr>
          <w:ilvl w:val="0"/>
          <w:numId w:val="16"/>
        </w:numPr>
        <w:suppressAutoHyphens w:val="0"/>
        <w:autoSpaceDE w:val="0"/>
        <w:autoSpaceDN w:val="0"/>
        <w:adjustRightInd w:val="0"/>
        <w:contextualSpacing/>
        <w:rPr>
          <w:color w:val="000000"/>
          <w:sz w:val="24"/>
          <w:szCs w:val="24"/>
        </w:rPr>
      </w:pPr>
      <w:r w:rsidRPr="00B331A4">
        <w:rPr>
          <w:color w:val="000000"/>
          <w:sz w:val="24"/>
          <w:szCs w:val="24"/>
        </w:rPr>
        <w:t>aktualizacji rozwiązań z uwagi na postęp technologiczny,</w:t>
      </w:r>
    </w:p>
    <w:p w14:paraId="264BBA21" w14:textId="77777777" w:rsidR="003364B0" w:rsidRPr="00B331A4" w:rsidRDefault="003364B0" w:rsidP="00E147CB">
      <w:pPr>
        <w:pStyle w:val="Akapitzlist"/>
        <w:numPr>
          <w:ilvl w:val="0"/>
          <w:numId w:val="16"/>
        </w:numPr>
        <w:suppressAutoHyphens w:val="0"/>
        <w:autoSpaceDE w:val="0"/>
        <w:autoSpaceDN w:val="0"/>
        <w:adjustRightInd w:val="0"/>
        <w:contextualSpacing/>
        <w:rPr>
          <w:color w:val="000000"/>
          <w:sz w:val="24"/>
          <w:szCs w:val="24"/>
        </w:rPr>
      </w:pPr>
      <w:r w:rsidRPr="00B331A4">
        <w:rPr>
          <w:color w:val="000000"/>
          <w:sz w:val="24"/>
          <w:szCs w:val="24"/>
        </w:rPr>
        <w:t xml:space="preserve">wystąpienia możliwości osiągnięcia w wyniku dokonania zmiany poprawy wartości lub podniesienie sprawności ukończonych robót budowlanych, podniesienie wydajności urządzeń lub podniesienie bezpieczeństwa wykonywanych robót, </w:t>
      </w:r>
    </w:p>
    <w:p w14:paraId="42305715" w14:textId="77777777" w:rsidR="003364B0" w:rsidRPr="00B331A4" w:rsidRDefault="003364B0" w:rsidP="00E147CB">
      <w:pPr>
        <w:pStyle w:val="Akapitzlist"/>
        <w:numPr>
          <w:ilvl w:val="0"/>
          <w:numId w:val="16"/>
        </w:numPr>
        <w:suppressAutoHyphens w:val="0"/>
        <w:autoSpaceDE w:val="0"/>
        <w:autoSpaceDN w:val="0"/>
        <w:adjustRightInd w:val="0"/>
        <w:contextualSpacing/>
        <w:rPr>
          <w:color w:val="000000"/>
          <w:sz w:val="24"/>
          <w:szCs w:val="24"/>
        </w:rPr>
      </w:pPr>
      <w:r w:rsidRPr="00B331A4">
        <w:rPr>
          <w:color w:val="000000"/>
          <w:sz w:val="24"/>
          <w:szCs w:val="24"/>
        </w:rPr>
        <w:t xml:space="preserve">wady dokumentacji, </w:t>
      </w:r>
    </w:p>
    <w:p w14:paraId="5389AB53" w14:textId="77777777" w:rsidR="003364B0" w:rsidRPr="00B331A4" w:rsidRDefault="003364B0" w:rsidP="00E147CB">
      <w:pPr>
        <w:pStyle w:val="Akapitzlist"/>
        <w:numPr>
          <w:ilvl w:val="0"/>
          <w:numId w:val="13"/>
        </w:numPr>
        <w:suppressAutoHyphens w:val="0"/>
        <w:autoSpaceDE w:val="0"/>
        <w:autoSpaceDN w:val="0"/>
        <w:adjustRightInd w:val="0"/>
        <w:spacing w:after="23"/>
        <w:contextualSpacing/>
        <w:rPr>
          <w:color w:val="000000"/>
          <w:sz w:val="24"/>
          <w:szCs w:val="24"/>
        </w:rPr>
      </w:pPr>
      <w:r w:rsidRPr="00B331A4">
        <w:rPr>
          <w:color w:val="000000"/>
          <w:sz w:val="24"/>
          <w:szCs w:val="24"/>
        </w:rPr>
        <w:t>konieczności zastosowania robót zamiennych z powodu:</w:t>
      </w:r>
    </w:p>
    <w:p w14:paraId="637E822A" w14:textId="77777777" w:rsidR="003364B0" w:rsidRPr="00B331A4" w:rsidRDefault="003364B0" w:rsidP="00E147CB">
      <w:pPr>
        <w:pStyle w:val="Akapitzlist"/>
        <w:numPr>
          <w:ilvl w:val="0"/>
          <w:numId w:val="17"/>
        </w:numPr>
        <w:suppressAutoHyphens w:val="0"/>
        <w:autoSpaceDE w:val="0"/>
        <w:autoSpaceDN w:val="0"/>
        <w:adjustRightInd w:val="0"/>
        <w:spacing w:after="23"/>
        <w:contextualSpacing/>
        <w:rPr>
          <w:color w:val="000000"/>
          <w:sz w:val="24"/>
          <w:szCs w:val="24"/>
        </w:rPr>
      </w:pPr>
      <w:r w:rsidRPr="00B331A4">
        <w:rPr>
          <w:color w:val="000000"/>
          <w:sz w:val="24"/>
          <w:szCs w:val="24"/>
        </w:rPr>
        <w:t xml:space="preserve">uzasadnionych zmian w zakresie sposobu wykonania przedmiotu zamówienia proponowanych przez Zamawiającego, jeżeli zmiany te są korzystne dla Zamawiającego, </w:t>
      </w:r>
    </w:p>
    <w:p w14:paraId="07547E7F" w14:textId="77777777" w:rsidR="003364B0" w:rsidRPr="00B331A4" w:rsidRDefault="003364B0" w:rsidP="00E147CB">
      <w:pPr>
        <w:pStyle w:val="Akapitzlist"/>
        <w:numPr>
          <w:ilvl w:val="0"/>
          <w:numId w:val="17"/>
        </w:numPr>
        <w:suppressAutoHyphens w:val="0"/>
        <w:autoSpaceDE w:val="0"/>
        <w:autoSpaceDN w:val="0"/>
        <w:adjustRightInd w:val="0"/>
        <w:spacing w:after="23"/>
        <w:contextualSpacing/>
        <w:rPr>
          <w:color w:val="000000"/>
          <w:sz w:val="24"/>
          <w:szCs w:val="24"/>
        </w:rPr>
      </w:pPr>
      <w:r w:rsidRPr="00B331A4">
        <w:rPr>
          <w:color w:val="000000"/>
          <w:sz w:val="24"/>
          <w:szCs w:val="24"/>
        </w:rPr>
        <w:t xml:space="preserve">aktualizacji rozwiązań projektowych z uwagi na postęp technologiczny, </w:t>
      </w:r>
    </w:p>
    <w:p w14:paraId="4F857D91" w14:textId="77777777" w:rsidR="003364B0" w:rsidRPr="00B331A4" w:rsidRDefault="003364B0" w:rsidP="00E147CB">
      <w:pPr>
        <w:pStyle w:val="Akapitzlist"/>
        <w:numPr>
          <w:ilvl w:val="0"/>
          <w:numId w:val="17"/>
        </w:numPr>
        <w:suppressAutoHyphens w:val="0"/>
        <w:autoSpaceDE w:val="0"/>
        <w:autoSpaceDN w:val="0"/>
        <w:adjustRightInd w:val="0"/>
        <w:spacing w:after="23"/>
        <w:contextualSpacing/>
        <w:rPr>
          <w:color w:val="000000"/>
          <w:sz w:val="24"/>
          <w:szCs w:val="24"/>
        </w:rPr>
      </w:pPr>
      <w:r w:rsidRPr="00B331A4">
        <w:rPr>
          <w:color w:val="000000"/>
          <w:sz w:val="24"/>
          <w:szCs w:val="24"/>
        </w:rPr>
        <w:t xml:space="preserve">sytuacji gdy wykonanie tych robót będzie niezbędne do prawidłowego, tj. zgodnego z zasadami wiedzy technicznej i obowiązującymi na dzień odbioru robót przepisami wykonania przedmiotu umowy. </w:t>
      </w:r>
    </w:p>
    <w:p w14:paraId="4F2EFCB1" w14:textId="77777777" w:rsidR="003364B0" w:rsidRPr="00B331A4" w:rsidRDefault="003364B0" w:rsidP="00E147CB">
      <w:pPr>
        <w:pStyle w:val="Akapitzlist"/>
        <w:numPr>
          <w:ilvl w:val="0"/>
          <w:numId w:val="17"/>
        </w:numPr>
        <w:suppressAutoHyphens w:val="0"/>
        <w:autoSpaceDE w:val="0"/>
        <w:autoSpaceDN w:val="0"/>
        <w:adjustRightInd w:val="0"/>
        <w:spacing w:after="23"/>
        <w:contextualSpacing/>
        <w:rPr>
          <w:color w:val="000000"/>
          <w:sz w:val="24"/>
          <w:szCs w:val="24"/>
        </w:rPr>
      </w:pPr>
      <w:r w:rsidRPr="00B331A4">
        <w:rPr>
          <w:color w:val="000000"/>
          <w:sz w:val="24"/>
          <w:szCs w:val="24"/>
        </w:rPr>
        <w:t xml:space="preserve">wstrzymania robót przez właściwe organy administracji publicznej na podstawie przepisów Prawa budowlanego, </w:t>
      </w:r>
    </w:p>
    <w:p w14:paraId="58A0E40C" w14:textId="77777777" w:rsidR="003364B0" w:rsidRPr="00B331A4" w:rsidRDefault="003364B0" w:rsidP="00E147CB">
      <w:pPr>
        <w:pStyle w:val="Akapitzlist"/>
        <w:numPr>
          <w:ilvl w:val="0"/>
          <w:numId w:val="17"/>
        </w:numPr>
        <w:suppressAutoHyphens w:val="0"/>
        <w:autoSpaceDE w:val="0"/>
        <w:autoSpaceDN w:val="0"/>
        <w:adjustRightInd w:val="0"/>
        <w:spacing w:after="23"/>
        <w:contextualSpacing/>
        <w:rPr>
          <w:color w:val="000000"/>
          <w:sz w:val="24"/>
          <w:szCs w:val="24"/>
        </w:rPr>
      </w:pPr>
      <w:r w:rsidRPr="00B331A4">
        <w:rPr>
          <w:color w:val="000000"/>
          <w:sz w:val="24"/>
          <w:szCs w:val="24"/>
        </w:rPr>
        <w:t xml:space="preserve">konieczności wprowadzenia zmian na etapie wykonawstwa robót z przyczyn niezależnych od obu stron, </w:t>
      </w:r>
    </w:p>
    <w:p w14:paraId="2F5980B8" w14:textId="77777777" w:rsidR="003364B0" w:rsidRPr="00B331A4" w:rsidRDefault="003364B0" w:rsidP="00E147CB">
      <w:pPr>
        <w:pStyle w:val="Akapitzlist"/>
        <w:numPr>
          <w:ilvl w:val="0"/>
          <w:numId w:val="17"/>
        </w:numPr>
        <w:suppressAutoHyphens w:val="0"/>
        <w:autoSpaceDE w:val="0"/>
        <w:autoSpaceDN w:val="0"/>
        <w:adjustRightInd w:val="0"/>
        <w:spacing w:after="23"/>
        <w:contextualSpacing/>
        <w:rPr>
          <w:color w:val="000000"/>
          <w:sz w:val="24"/>
          <w:szCs w:val="24"/>
        </w:rPr>
      </w:pPr>
      <w:r w:rsidRPr="00B331A4">
        <w:rPr>
          <w:color w:val="000000"/>
          <w:sz w:val="24"/>
          <w:szCs w:val="24"/>
        </w:rPr>
        <w:t>wystąpienia nieprzewidzianych warunków geologicznych, archeologicznych lub terenowych, w szczególności takich jak niewypały i niewybuchy, wykopaliska archeologicznych, odmiennych od przyjętych w dokumentacji projektowej warunków geologicznych i terenowych, w szczególności istnienie nie zinwentaryzowanych lub błędnie zinwentaryzowanych obiektów budowlanych, wystąpienie wód gruntowych,</w:t>
      </w:r>
    </w:p>
    <w:p w14:paraId="17ABDCF3" w14:textId="77777777" w:rsidR="003364B0" w:rsidRPr="00B331A4" w:rsidRDefault="003364B0" w:rsidP="00E147CB">
      <w:pPr>
        <w:pStyle w:val="Akapitzlist"/>
        <w:numPr>
          <w:ilvl w:val="0"/>
          <w:numId w:val="17"/>
        </w:numPr>
        <w:suppressAutoHyphens w:val="0"/>
        <w:autoSpaceDE w:val="0"/>
        <w:autoSpaceDN w:val="0"/>
        <w:adjustRightInd w:val="0"/>
        <w:spacing w:after="23"/>
        <w:contextualSpacing/>
        <w:rPr>
          <w:color w:val="000000"/>
          <w:sz w:val="24"/>
          <w:szCs w:val="24"/>
        </w:rPr>
      </w:pPr>
      <w:r w:rsidRPr="00B331A4">
        <w:rPr>
          <w:color w:val="000000"/>
          <w:sz w:val="24"/>
          <w:szCs w:val="24"/>
        </w:rPr>
        <w:t xml:space="preserve">wystąpienia istotnych wad lub braków w dokumentacji projektowej mających wpływ na termin realizacji przedmiotu umowy, </w:t>
      </w:r>
    </w:p>
    <w:p w14:paraId="37482268" w14:textId="77777777" w:rsidR="003364B0" w:rsidRPr="00B331A4" w:rsidRDefault="003364B0" w:rsidP="00E147CB">
      <w:pPr>
        <w:pStyle w:val="Akapitzlist"/>
        <w:numPr>
          <w:ilvl w:val="0"/>
          <w:numId w:val="17"/>
        </w:numPr>
        <w:suppressAutoHyphens w:val="0"/>
        <w:autoSpaceDE w:val="0"/>
        <w:autoSpaceDN w:val="0"/>
        <w:adjustRightInd w:val="0"/>
        <w:spacing w:after="23"/>
        <w:contextualSpacing/>
        <w:rPr>
          <w:color w:val="000000"/>
          <w:sz w:val="24"/>
          <w:szCs w:val="24"/>
        </w:rPr>
      </w:pPr>
      <w:r w:rsidRPr="00B331A4">
        <w:rPr>
          <w:color w:val="000000"/>
          <w:sz w:val="24"/>
          <w:szCs w:val="24"/>
        </w:rPr>
        <w:t xml:space="preserve">następstwem wprowadzania zmian w obowiązujących przepisach prawnych mających wpływ na realizację przedmiotu zamówienia, </w:t>
      </w:r>
    </w:p>
    <w:p w14:paraId="655CB83C" w14:textId="77777777" w:rsidR="003364B0" w:rsidRPr="00B331A4" w:rsidRDefault="003364B0" w:rsidP="00E147CB">
      <w:pPr>
        <w:pStyle w:val="Akapitzlist"/>
        <w:numPr>
          <w:ilvl w:val="0"/>
          <w:numId w:val="17"/>
        </w:numPr>
        <w:suppressAutoHyphens w:val="0"/>
        <w:autoSpaceDE w:val="0"/>
        <w:autoSpaceDN w:val="0"/>
        <w:adjustRightInd w:val="0"/>
        <w:spacing w:after="23"/>
        <w:contextualSpacing/>
        <w:rPr>
          <w:color w:val="000000"/>
          <w:sz w:val="24"/>
          <w:szCs w:val="24"/>
        </w:rPr>
      </w:pPr>
      <w:r w:rsidRPr="00B331A4">
        <w:rPr>
          <w:color w:val="000000"/>
          <w:sz w:val="24"/>
          <w:szCs w:val="24"/>
        </w:rPr>
        <w:t xml:space="preserve">następstwem działania organów administracji lub innych podmiotów, </w:t>
      </w:r>
    </w:p>
    <w:p w14:paraId="3114C870" w14:textId="77777777" w:rsidR="003364B0" w:rsidRPr="00B331A4" w:rsidRDefault="003364B0" w:rsidP="00E147CB">
      <w:pPr>
        <w:pStyle w:val="Akapitzlist"/>
        <w:numPr>
          <w:ilvl w:val="0"/>
          <w:numId w:val="17"/>
        </w:numPr>
        <w:suppressAutoHyphens w:val="0"/>
        <w:autoSpaceDE w:val="0"/>
        <w:autoSpaceDN w:val="0"/>
        <w:adjustRightInd w:val="0"/>
        <w:spacing w:after="23"/>
        <w:contextualSpacing/>
        <w:rPr>
          <w:color w:val="000000"/>
          <w:sz w:val="24"/>
          <w:szCs w:val="24"/>
        </w:rPr>
      </w:pPr>
      <w:r w:rsidRPr="00B331A4">
        <w:rPr>
          <w:color w:val="000000"/>
          <w:sz w:val="24"/>
          <w:szCs w:val="24"/>
        </w:rPr>
        <w:t>gdy zaistnieje inna, niemożliwa do przewidzenia w momencie zawarcia umowy okoliczność prawna, ekonomiczna lub techniczna, za którą żadna ze Stron nie ponosi odpowiedzialności, skutkująca brakiem możliwości należytego wykonania umowy, zgodnie ze specyfikacją warunków zamówienia,</w:t>
      </w:r>
    </w:p>
    <w:p w14:paraId="055A4715" w14:textId="77777777" w:rsidR="003364B0" w:rsidRPr="00B331A4" w:rsidRDefault="003364B0" w:rsidP="00E147CB">
      <w:pPr>
        <w:pStyle w:val="Akapitzlist"/>
        <w:numPr>
          <w:ilvl w:val="0"/>
          <w:numId w:val="17"/>
        </w:numPr>
        <w:suppressAutoHyphens w:val="0"/>
        <w:autoSpaceDE w:val="0"/>
        <w:autoSpaceDN w:val="0"/>
        <w:adjustRightInd w:val="0"/>
        <w:spacing w:after="23"/>
        <w:contextualSpacing/>
        <w:rPr>
          <w:color w:val="000000"/>
          <w:sz w:val="24"/>
          <w:szCs w:val="24"/>
        </w:rPr>
      </w:pPr>
      <w:r w:rsidRPr="00B331A4">
        <w:rPr>
          <w:color w:val="000000"/>
          <w:sz w:val="24"/>
          <w:szCs w:val="24"/>
        </w:rPr>
        <w:t xml:space="preserve">działania siły wyższej (w szczególności: pożar, powódź i inne klęski żywiołowe, strajk, zamieszki, atak terrorystyczny, </w:t>
      </w:r>
      <w:r w:rsidR="00EF3003">
        <w:rPr>
          <w:color w:val="000000"/>
          <w:sz w:val="24"/>
          <w:szCs w:val="24"/>
        </w:rPr>
        <w:t>stan wojenny,</w:t>
      </w:r>
      <w:r w:rsidR="00F170F3">
        <w:rPr>
          <w:color w:val="000000"/>
          <w:sz w:val="24"/>
          <w:szCs w:val="24"/>
        </w:rPr>
        <w:t xml:space="preserve"> </w:t>
      </w:r>
      <w:r w:rsidRPr="00B331A4">
        <w:rPr>
          <w:color w:val="000000"/>
          <w:sz w:val="24"/>
          <w:szCs w:val="24"/>
        </w:rPr>
        <w:t xml:space="preserve">wprowadzenia stanu zagrożenia epidemicznego lub stanu epidemii, wprowadzenia przez uprawnione organy ograniczeń mających wpływ na termin wykonania przedmiotu umowy) </w:t>
      </w:r>
    </w:p>
    <w:p w14:paraId="7365B4A9" w14:textId="77777777" w:rsidR="003364B0" w:rsidRPr="00B331A4" w:rsidRDefault="003364B0" w:rsidP="00E147CB">
      <w:pPr>
        <w:pStyle w:val="Akapitzlist"/>
        <w:numPr>
          <w:ilvl w:val="0"/>
          <w:numId w:val="17"/>
        </w:numPr>
        <w:suppressAutoHyphens w:val="0"/>
        <w:autoSpaceDE w:val="0"/>
        <w:autoSpaceDN w:val="0"/>
        <w:adjustRightInd w:val="0"/>
        <w:spacing w:after="23"/>
        <w:contextualSpacing/>
        <w:rPr>
          <w:color w:val="000000"/>
          <w:sz w:val="24"/>
          <w:szCs w:val="24"/>
        </w:rPr>
      </w:pPr>
      <w:r w:rsidRPr="00B331A4">
        <w:rPr>
          <w:color w:val="000000"/>
          <w:sz w:val="24"/>
          <w:szCs w:val="24"/>
        </w:rPr>
        <w:t xml:space="preserve">konieczności podjęcia działań zmierzających do ograniczenia skutków zdarzenia losowego. </w:t>
      </w:r>
    </w:p>
    <w:p w14:paraId="1FD0B4E7" w14:textId="77777777" w:rsidR="003364B0" w:rsidRPr="00B331A4" w:rsidRDefault="003364B0" w:rsidP="003364B0">
      <w:pPr>
        <w:autoSpaceDE w:val="0"/>
        <w:autoSpaceDN w:val="0"/>
        <w:adjustRightInd w:val="0"/>
        <w:spacing w:after="23"/>
        <w:ind w:left="786"/>
        <w:rPr>
          <w:color w:val="000000"/>
          <w:sz w:val="24"/>
          <w:szCs w:val="24"/>
        </w:rPr>
      </w:pPr>
      <w:r w:rsidRPr="00B331A4">
        <w:rPr>
          <w:sz w:val="24"/>
          <w:szCs w:val="24"/>
        </w:rPr>
        <w:t>Jeżeli zmiana umowy wymaga zmiany dokumentacji projektowej lub specyfikacji technicznych wykonania i odbioru robót, strona inicjująca zmianę przedstawia propozycję zmian zawierającą opis proponowanych zmian, kosztorys zamienny i niezbędne rysunki. Propozycja taka wymaga zatwierdzenia do realizacji przez Zamawiającego.</w:t>
      </w:r>
    </w:p>
    <w:p w14:paraId="24B8BEFD" w14:textId="77777777" w:rsidR="003364B0" w:rsidRPr="00B331A4" w:rsidRDefault="003364B0" w:rsidP="00E147CB">
      <w:pPr>
        <w:pStyle w:val="Akapitzlist"/>
        <w:numPr>
          <w:ilvl w:val="0"/>
          <w:numId w:val="13"/>
        </w:numPr>
        <w:suppressAutoHyphens w:val="0"/>
        <w:autoSpaceDE w:val="0"/>
        <w:autoSpaceDN w:val="0"/>
        <w:adjustRightInd w:val="0"/>
        <w:contextualSpacing/>
        <w:rPr>
          <w:color w:val="000000"/>
          <w:sz w:val="24"/>
          <w:szCs w:val="24"/>
        </w:rPr>
      </w:pPr>
      <w:r w:rsidRPr="00B331A4">
        <w:rPr>
          <w:color w:val="000000"/>
          <w:sz w:val="24"/>
          <w:szCs w:val="24"/>
        </w:rPr>
        <w:lastRenderedPageBreak/>
        <w:t>ograniczenia zakresu robót w stosunku do wykonywanego zakresu umowy (roboty zaniechane) do wysokości określonej w § 3 ust. 2 pkt. 3 umowy, w przypadku wystąpienia następujących okoliczności:</w:t>
      </w:r>
    </w:p>
    <w:p w14:paraId="5E83A4CF" w14:textId="77777777" w:rsidR="003364B0" w:rsidRPr="00B331A4" w:rsidRDefault="003364B0" w:rsidP="00E147CB">
      <w:pPr>
        <w:pStyle w:val="Akapitzlist"/>
        <w:numPr>
          <w:ilvl w:val="0"/>
          <w:numId w:val="18"/>
        </w:numPr>
        <w:suppressAutoHyphens w:val="0"/>
        <w:autoSpaceDE w:val="0"/>
        <w:autoSpaceDN w:val="0"/>
        <w:adjustRightInd w:val="0"/>
        <w:contextualSpacing/>
        <w:rPr>
          <w:color w:val="000000"/>
          <w:sz w:val="24"/>
          <w:szCs w:val="24"/>
        </w:rPr>
      </w:pPr>
      <w:r w:rsidRPr="00B331A4">
        <w:rPr>
          <w:color w:val="000000"/>
          <w:sz w:val="24"/>
          <w:szCs w:val="24"/>
        </w:rPr>
        <w:t>zaistnienia okoliczności wynikających z technologii lub funkcjonalności przedmiotu umowy,</w:t>
      </w:r>
    </w:p>
    <w:p w14:paraId="7B567C2D" w14:textId="77777777" w:rsidR="003364B0" w:rsidRPr="00B331A4" w:rsidRDefault="003364B0" w:rsidP="00E147CB">
      <w:pPr>
        <w:pStyle w:val="Akapitzlist"/>
        <w:numPr>
          <w:ilvl w:val="0"/>
          <w:numId w:val="18"/>
        </w:numPr>
        <w:suppressAutoHyphens w:val="0"/>
        <w:autoSpaceDE w:val="0"/>
        <w:autoSpaceDN w:val="0"/>
        <w:adjustRightInd w:val="0"/>
        <w:contextualSpacing/>
        <w:rPr>
          <w:color w:val="000000"/>
          <w:sz w:val="24"/>
          <w:szCs w:val="24"/>
        </w:rPr>
      </w:pPr>
      <w:r w:rsidRPr="00B331A4">
        <w:rPr>
          <w:color w:val="000000"/>
          <w:sz w:val="24"/>
          <w:szCs w:val="24"/>
        </w:rPr>
        <w:t xml:space="preserve">wystąpienia sytuacji niemożliwych do przewidzenia w momencie podpisywania umowy, </w:t>
      </w:r>
    </w:p>
    <w:p w14:paraId="3FE6C887" w14:textId="77777777" w:rsidR="003364B0" w:rsidRPr="00B331A4" w:rsidRDefault="003364B0" w:rsidP="00E147CB">
      <w:pPr>
        <w:pStyle w:val="Akapitzlist"/>
        <w:numPr>
          <w:ilvl w:val="0"/>
          <w:numId w:val="18"/>
        </w:numPr>
        <w:suppressAutoHyphens w:val="0"/>
        <w:autoSpaceDE w:val="0"/>
        <w:autoSpaceDN w:val="0"/>
        <w:adjustRightInd w:val="0"/>
        <w:contextualSpacing/>
        <w:rPr>
          <w:color w:val="000000"/>
          <w:sz w:val="24"/>
          <w:szCs w:val="24"/>
        </w:rPr>
      </w:pPr>
      <w:r w:rsidRPr="00B331A4">
        <w:rPr>
          <w:color w:val="000000"/>
          <w:sz w:val="24"/>
          <w:szCs w:val="24"/>
        </w:rPr>
        <w:t xml:space="preserve">warunków atmosferycznych (w tym: opadów deszczu, śniegu, gradu, wiatru, zbyt niskiej lub zbyt wysokiej temperatury) uniemożliwiających prowadzenie robót budowlanych zgodnie z ich technologią i warunkami technicznymi zapewniającymi właściwą jakość wykonania – fakt ten musi być wpisany do dziennika budowy oraz musi być potwierdzony przez inspektora nadzoru, </w:t>
      </w:r>
    </w:p>
    <w:p w14:paraId="13A7B864" w14:textId="77777777" w:rsidR="003364B0" w:rsidRPr="00B331A4" w:rsidRDefault="003364B0" w:rsidP="00E147CB">
      <w:pPr>
        <w:pStyle w:val="Akapitzlist"/>
        <w:numPr>
          <w:ilvl w:val="0"/>
          <w:numId w:val="18"/>
        </w:numPr>
        <w:suppressAutoHyphens w:val="0"/>
        <w:autoSpaceDE w:val="0"/>
        <w:autoSpaceDN w:val="0"/>
        <w:adjustRightInd w:val="0"/>
        <w:contextualSpacing/>
        <w:rPr>
          <w:color w:val="000000"/>
          <w:sz w:val="24"/>
          <w:szCs w:val="24"/>
        </w:rPr>
      </w:pPr>
      <w:r w:rsidRPr="00B331A4">
        <w:rPr>
          <w:color w:val="000000"/>
          <w:sz w:val="24"/>
          <w:szCs w:val="24"/>
        </w:rPr>
        <w:t xml:space="preserve">realizacji w drodze odrębnej umowy prac powiązanych z przedmiotem niniejszej umowy, wymuszającej konieczność skoordynowania prac, </w:t>
      </w:r>
    </w:p>
    <w:p w14:paraId="24598389" w14:textId="77777777" w:rsidR="003364B0" w:rsidRPr="00B331A4" w:rsidRDefault="003364B0" w:rsidP="00E147CB">
      <w:pPr>
        <w:pStyle w:val="Akapitzlist"/>
        <w:numPr>
          <w:ilvl w:val="0"/>
          <w:numId w:val="18"/>
        </w:numPr>
        <w:suppressAutoHyphens w:val="0"/>
        <w:autoSpaceDE w:val="0"/>
        <w:autoSpaceDN w:val="0"/>
        <w:adjustRightInd w:val="0"/>
        <w:contextualSpacing/>
        <w:rPr>
          <w:color w:val="000000"/>
          <w:sz w:val="24"/>
          <w:szCs w:val="24"/>
        </w:rPr>
      </w:pPr>
      <w:r w:rsidRPr="00B331A4">
        <w:rPr>
          <w:color w:val="000000"/>
          <w:sz w:val="24"/>
          <w:szCs w:val="24"/>
        </w:rPr>
        <w:t xml:space="preserve">wstrzymania robót przez właściwe organy administracji publicznej na podstawie przepisów Prawa budowlanego, </w:t>
      </w:r>
    </w:p>
    <w:p w14:paraId="1917E2E2" w14:textId="77777777" w:rsidR="003364B0" w:rsidRPr="00B331A4" w:rsidRDefault="003364B0" w:rsidP="00E147CB">
      <w:pPr>
        <w:pStyle w:val="Akapitzlist"/>
        <w:numPr>
          <w:ilvl w:val="0"/>
          <w:numId w:val="18"/>
        </w:numPr>
        <w:suppressAutoHyphens w:val="0"/>
        <w:autoSpaceDE w:val="0"/>
        <w:autoSpaceDN w:val="0"/>
        <w:adjustRightInd w:val="0"/>
        <w:contextualSpacing/>
        <w:rPr>
          <w:color w:val="000000"/>
          <w:sz w:val="24"/>
          <w:szCs w:val="24"/>
        </w:rPr>
      </w:pPr>
      <w:r w:rsidRPr="00B331A4">
        <w:rPr>
          <w:color w:val="000000"/>
          <w:sz w:val="24"/>
          <w:szCs w:val="24"/>
        </w:rPr>
        <w:t xml:space="preserve">niedotrzymania przez Zamawiającego warunków umowy lub przeszkodami dającymi się przypisać Zamawiającemu, </w:t>
      </w:r>
    </w:p>
    <w:p w14:paraId="4467AFD9" w14:textId="77777777" w:rsidR="003364B0" w:rsidRPr="00B331A4" w:rsidRDefault="003364B0" w:rsidP="00E147CB">
      <w:pPr>
        <w:pStyle w:val="Akapitzlist"/>
        <w:numPr>
          <w:ilvl w:val="0"/>
          <w:numId w:val="18"/>
        </w:numPr>
        <w:suppressAutoHyphens w:val="0"/>
        <w:autoSpaceDE w:val="0"/>
        <w:autoSpaceDN w:val="0"/>
        <w:adjustRightInd w:val="0"/>
        <w:contextualSpacing/>
        <w:rPr>
          <w:color w:val="000000"/>
          <w:sz w:val="24"/>
          <w:szCs w:val="24"/>
        </w:rPr>
      </w:pPr>
      <w:r w:rsidRPr="00B331A4">
        <w:rPr>
          <w:color w:val="000000"/>
          <w:sz w:val="24"/>
          <w:szCs w:val="24"/>
        </w:rPr>
        <w:t xml:space="preserve">konieczności wprowadzenia zmian na etapie wykonawstwa robót z przyczyn niezależnych od obu stron, </w:t>
      </w:r>
    </w:p>
    <w:p w14:paraId="58D1F711" w14:textId="77777777" w:rsidR="003364B0" w:rsidRPr="00B331A4" w:rsidRDefault="003364B0" w:rsidP="00E147CB">
      <w:pPr>
        <w:pStyle w:val="Akapitzlist"/>
        <w:numPr>
          <w:ilvl w:val="0"/>
          <w:numId w:val="18"/>
        </w:numPr>
        <w:suppressAutoHyphens w:val="0"/>
        <w:autoSpaceDE w:val="0"/>
        <w:autoSpaceDN w:val="0"/>
        <w:adjustRightInd w:val="0"/>
        <w:contextualSpacing/>
        <w:rPr>
          <w:color w:val="000000"/>
          <w:sz w:val="24"/>
          <w:szCs w:val="24"/>
        </w:rPr>
      </w:pPr>
      <w:r w:rsidRPr="00B331A4">
        <w:rPr>
          <w:color w:val="000000"/>
          <w:sz w:val="24"/>
          <w:szCs w:val="24"/>
        </w:rPr>
        <w:t>wystąpienia nieprzewidzianych warunków geologicznych, archeologicznych lub terenowych, w szczególności takich jak niewypały i niewybuchy, wykopaliska archeologicznych, odmiennych od przyjętych w dokumentacji projektowej warunków geologicznych i terenowych, w szczególności istnienie nie zinwentaryzowanych lub błędnie zinwentaryzowanych obiektów budowlanych, wystąpienie wód gruntowych,</w:t>
      </w:r>
    </w:p>
    <w:p w14:paraId="0A001BD9" w14:textId="77777777" w:rsidR="003364B0" w:rsidRPr="00B331A4" w:rsidRDefault="003364B0" w:rsidP="00E147CB">
      <w:pPr>
        <w:pStyle w:val="Akapitzlist"/>
        <w:numPr>
          <w:ilvl w:val="0"/>
          <w:numId w:val="18"/>
        </w:numPr>
        <w:suppressAutoHyphens w:val="0"/>
        <w:autoSpaceDE w:val="0"/>
        <w:autoSpaceDN w:val="0"/>
        <w:adjustRightInd w:val="0"/>
        <w:contextualSpacing/>
        <w:rPr>
          <w:color w:val="000000"/>
          <w:sz w:val="24"/>
          <w:szCs w:val="24"/>
        </w:rPr>
      </w:pPr>
      <w:r w:rsidRPr="00B331A4">
        <w:rPr>
          <w:color w:val="000000"/>
          <w:sz w:val="24"/>
          <w:szCs w:val="24"/>
        </w:rPr>
        <w:t xml:space="preserve">wystąpienia istotnych wad lub braków w dokumentacji projektowej mających wpływ na termin realizacji przedmiotu umowy, </w:t>
      </w:r>
    </w:p>
    <w:p w14:paraId="4139110C" w14:textId="77777777" w:rsidR="003364B0" w:rsidRPr="00B331A4" w:rsidRDefault="003364B0" w:rsidP="00E147CB">
      <w:pPr>
        <w:pStyle w:val="Akapitzlist"/>
        <w:numPr>
          <w:ilvl w:val="0"/>
          <w:numId w:val="18"/>
        </w:numPr>
        <w:suppressAutoHyphens w:val="0"/>
        <w:autoSpaceDE w:val="0"/>
        <w:autoSpaceDN w:val="0"/>
        <w:adjustRightInd w:val="0"/>
        <w:contextualSpacing/>
        <w:rPr>
          <w:color w:val="000000"/>
          <w:sz w:val="24"/>
          <w:szCs w:val="24"/>
        </w:rPr>
      </w:pPr>
      <w:r w:rsidRPr="00B331A4">
        <w:rPr>
          <w:color w:val="000000"/>
          <w:sz w:val="24"/>
          <w:szCs w:val="24"/>
        </w:rPr>
        <w:t xml:space="preserve">następstwem wprowadzania zmian w obowiązujących przepisach prawnych mających wpływ na realizację przedmiotu zamówienia, </w:t>
      </w:r>
    </w:p>
    <w:p w14:paraId="454FE28F" w14:textId="77777777" w:rsidR="003364B0" w:rsidRPr="00B331A4" w:rsidRDefault="003364B0" w:rsidP="00E147CB">
      <w:pPr>
        <w:pStyle w:val="Akapitzlist"/>
        <w:numPr>
          <w:ilvl w:val="0"/>
          <w:numId w:val="18"/>
        </w:numPr>
        <w:suppressAutoHyphens w:val="0"/>
        <w:autoSpaceDE w:val="0"/>
        <w:autoSpaceDN w:val="0"/>
        <w:adjustRightInd w:val="0"/>
        <w:contextualSpacing/>
        <w:rPr>
          <w:color w:val="000000"/>
          <w:sz w:val="24"/>
          <w:szCs w:val="24"/>
        </w:rPr>
      </w:pPr>
      <w:r w:rsidRPr="00B331A4">
        <w:rPr>
          <w:color w:val="000000"/>
          <w:sz w:val="24"/>
          <w:szCs w:val="24"/>
        </w:rPr>
        <w:t xml:space="preserve">następstwem działania organów administracji lub innych podmiotów, </w:t>
      </w:r>
    </w:p>
    <w:p w14:paraId="24B362B0" w14:textId="77777777" w:rsidR="003364B0" w:rsidRPr="00B331A4" w:rsidRDefault="003364B0" w:rsidP="00E147CB">
      <w:pPr>
        <w:pStyle w:val="Akapitzlist"/>
        <w:numPr>
          <w:ilvl w:val="0"/>
          <w:numId w:val="18"/>
        </w:numPr>
        <w:suppressAutoHyphens w:val="0"/>
        <w:autoSpaceDE w:val="0"/>
        <w:autoSpaceDN w:val="0"/>
        <w:adjustRightInd w:val="0"/>
        <w:contextualSpacing/>
        <w:rPr>
          <w:color w:val="000000"/>
          <w:sz w:val="24"/>
          <w:szCs w:val="24"/>
        </w:rPr>
      </w:pPr>
      <w:r w:rsidRPr="00B331A4">
        <w:rPr>
          <w:color w:val="000000"/>
          <w:sz w:val="24"/>
          <w:szCs w:val="24"/>
        </w:rPr>
        <w:t xml:space="preserve">gdy zaistnieje inna, niemożliwa do przewidzenia w momencie zawarcia umowy okoliczność prawna, ekonomiczna lub techniczna, za którą żadna ze Stron nie ponosi odpowiedzialności, skutkująca brakiem możliwości należytego wykonania umowy w terminie umownym, zgodnie ze specyfikacją warunków zamówienia. </w:t>
      </w:r>
    </w:p>
    <w:p w14:paraId="10DDD282" w14:textId="77777777" w:rsidR="003364B0" w:rsidRPr="00B331A4" w:rsidRDefault="003364B0" w:rsidP="00E147CB">
      <w:pPr>
        <w:pStyle w:val="Akapitzlist"/>
        <w:numPr>
          <w:ilvl w:val="0"/>
          <w:numId w:val="18"/>
        </w:numPr>
        <w:suppressAutoHyphens w:val="0"/>
        <w:autoSpaceDE w:val="0"/>
        <w:autoSpaceDN w:val="0"/>
        <w:adjustRightInd w:val="0"/>
        <w:contextualSpacing/>
        <w:rPr>
          <w:color w:val="000000"/>
          <w:sz w:val="24"/>
          <w:szCs w:val="24"/>
        </w:rPr>
      </w:pPr>
      <w:r w:rsidRPr="00B331A4">
        <w:rPr>
          <w:color w:val="000000"/>
          <w:sz w:val="24"/>
          <w:szCs w:val="24"/>
        </w:rPr>
        <w:t xml:space="preserve">działania osób trzecich uniemożliwiających lub utrudniających realizację umowy. </w:t>
      </w:r>
    </w:p>
    <w:p w14:paraId="28E16D2A" w14:textId="77777777" w:rsidR="003364B0" w:rsidRPr="00B331A4" w:rsidRDefault="003364B0" w:rsidP="00E147CB">
      <w:pPr>
        <w:pStyle w:val="Akapitzlist"/>
        <w:numPr>
          <w:ilvl w:val="0"/>
          <w:numId w:val="18"/>
        </w:numPr>
        <w:suppressAutoHyphens w:val="0"/>
        <w:autoSpaceDE w:val="0"/>
        <w:autoSpaceDN w:val="0"/>
        <w:adjustRightInd w:val="0"/>
        <w:contextualSpacing/>
        <w:rPr>
          <w:color w:val="000000"/>
          <w:sz w:val="24"/>
          <w:szCs w:val="24"/>
        </w:rPr>
      </w:pPr>
      <w:r w:rsidRPr="00B331A4">
        <w:rPr>
          <w:color w:val="000000"/>
          <w:sz w:val="24"/>
          <w:szCs w:val="24"/>
        </w:rPr>
        <w:t xml:space="preserve">działania siły wyższej (w szczególności: pożar, powódź i inne klęski żywiołowe, strajk, zamieszki, atak terrorystyczny, wprowadzenia stanu zagrożenia epidemicznego lub stanu epidemii, wprowadzenia przez uprawnione organy ograniczeń mających wpływ na termin wykonania przedmiotu umowy), </w:t>
      </w:r>
    </w:p>
    <w:p w14:paraId="6B25B6FA" w14:textId="77777777" w:rsidR="003364B0" w:rsidRPr="00B331A4" w:rsidRDefault="003364B0" w:rsidP="00E147CB">
      <w:pPr>
        <w:pStyle w:val="Akapitzlist"/>
        <w:numPr>
          <w:ilvl w:val="0"/>
          <w:numId w:val="18"/>
        </w:numPr>
        <w:suppressAutoHyphens w:val="0"/>
        <w:autoSpaceDE w:val="0"/>
        <w:autoSpaceDN w:val="0"/>
        <w:adjustRightInd w:val="0"/>
        <w:contextualSpacing/>
        <w:rPr>
          <w:color w:val="000000"/>
          <w:sz w:val="24"/>
          <w:szCs w:val="24"/>
        </w:rPr>
      </w:pPr>
      <w:r w:rsidRPr="00B331A4">
        <w:rPr>
          <w:color w:val="000000"/>
          <w:sz w:val="24"/>
          <w:szCs w:val="24"/>
        </w:rPr>
        <w:t xml:space="preserve">konieczności podjęcia działań zmierzających do ograniczenia skutków zdarzenia losowego, </w:t>
      </w:r>
    </w:p>
    <w:p w14:paraId="20E9830B" w14:textId="77777777" w:rsidR="003364B0" w:rsidRPr="00B331A4" w:rsidRDefault="003364B0" w:rsidP="00E147CB">
      <w:pPr>
        <w:pStyle w:val="Akapitzlist"/>
        <w:numPr>
          <w:ilvl w:val="0"/>
          <w:numId w:val="13"/>
        </w:numPr>
        <w:suppressAutoHyphens w:val="0"/>
        <w:autoSpaceDE w:val="0"/>
        <w:autoSpaceDN w:val="0"/>
        <w:adjustRightInd w:val="0"/>
        <w:spacing w:after="23"/>
        <w:contextualSpacing/>
        <w:rPr>
          <w:color w:val="000000"/>
          <w:sz w:val="24"/>
          <w:szCs w:val="24"/>
        </w:rPr>
      </w:pPr>
      <w:r w:rsidRPr="00B331A4">
        <w:rPr>
          <w:color w:val="000000"/>
          <w:sz w:val="24"/>
          <w:szCs w:val="24"/>
        </w:rPr>
        <w:t>Osób przewidzianych do realizacji zamówienia przez Strony, w tym zmiany osób zatrudnionych na podstawie umów o pracę, w przypadku wystąpienia następujących okoliczności:</w:t>
      </w:r>
    </w:p>
    <w:p w14:paraId="3954F7F7" w14:textId="77777777" w:rsidR="003364B0" w:rsidRPr="00B331A4" w:rsidRDefault="003364B0" w:rsidP="00E147CB">
      <w:pPr>
        <w:pStyle w:val="Akapitzlist"/>
        <w:numPr>
          <w:ilvl w:val="0"/>
          <w:numId w:val="19"/>
        </w:numPr>
        <w:suppressAutoHyphens w:val="0"/>
        <w:autoSpaceDE w:val="0"/>
        <w:autoSpaceDN w:val="0"/>
        <w:adjustRightInd w:val="0"/>
        <w:spacing w:after="23"/>
        <w:contextualSpacing/>
        <w:rPr>
          <w:color w:val="000000"/>
          <w:sz w:val="24"/>
          <w:szCs w:val="24"/>
        </w:rPr>
      </w:pPr>
      <w:r w:rsidRPr="00B331A4">
        <w:rPr>
          <w:color w:val="000000"/>
          <w:sz w:val="24"/>
          <w:szCs w:val="24"/>
        </w:rPr>
        <w:t xml:space="preserve">nieprzewidzianych zdarzeń losowych min. takich jak: śmierć, choroba, ustanie stosunku pracy, niewywiązywania się z obowiązków wynikających z umowy, </w:t>
      </w:r>
    </w:p>
    <w:p w14:paraId="0BB996B3" w14:textId="77777777" w:rsidR="003364B0" w:rsidRPr="00B331A4" w:rsidRDefault="003364B0" w:rsidP="00E147CB">
      <w:pPr>
        <w:pStyle w:val="Akapitzlist"/>
        <w:numPr>
          <w:ilvl w:val="0"/>
          <w:numId w:val="19"/>
        </w:numPr>
        <w:suppressAutoHyphens w:val="0"/>
        <w:autoSpaceDE w:val="0"/>
        <w:autoSpaceDN w:val="0"/>
        <w:adjustRightInd w:val="0"/>
        <w:spacing w:after="23"/>
        <w:contextualSpacing/>
        <w:rPr>
          <w:color w:val="000000"/>
          <w:sz w:val="24"/>
          <w:szCs w:val="24"/>
        </w:rPr>
      </w:pPr>
      <w:r w:rsidRPr="00B331A4">
        <w:rPr>
          <w:color w:val="000000"/>
          <w:sz w:val="24"/>
          <w:szCs w:val="24"/>
        </w:rPr>
        <w:t xml:space="preserve">realizacji w drodze odrębnej umowy prac powiązanych z przedmiotem niniejszej umowy, wymuszającej konieczność skoordynowania prac, </w:t>
      </w:r>
    </w:p>
    <w:p w14:paraId="69D70DF1" w14:textId="77777777" w:rsidR="003364B0" w:rsidRPr="00B331A4" w:rsidRDefault="003364B0" w:rsidP="00E147CB">
      <w:pPr>
        <w:pStyle w:val="Akapitzlist"/>
        <w:numPr>
          <w:ilvl w:val="0"/>
          <w:numId w:val="19"/>
        </w:numPr>
        <w:suppressAutoHyphens w:val="0"/>
        <w:autoSpaceDE w:val="0"/>
        <w:autoSpaceDN w:val="0"/>
        <w:adjustRightInd w:val="0"/>
        <w:spacing w:after="23"/>
        <w:contextualSpacing/>
        <w:rPr>
          <w:color w:val="000000"/>
          <w:sz w:val="24"/>
          <w:szCs w:val="24"/>
        </w:rPr>
      </w:pPr>
      <w:r w:rsidRPr="00B331A4">
        <w:rPr>
          <w:color w:val="000000"/>
          <w:sz w:val="24"/>
          <w:szCs w:val="24"/>
        </w:rPr>
        <w:lastRenderedPageBreak/>
        <w:t xml:space="preserve">konieczności wprowadzenia zmian na etapie wykonawstwa robót z przyczyn niezależnych od obu stron, </w:t>
      </w:r>
    </w:p>
    <w:p w14:paraId="7A3ECA3D" w14:textId="77777777" w:rsidR="003364B0" w:rsidRPr="00B331A4" w:rsidRDefault="003364B0" w:rsidP="00E147CB">
      <w:pPr>
        <w:pStyle w:val="Akapitzlist"/>
        <w:numPr>
          <w:ilvl w:val="0"/>
          <w:numId w:val="19"/>
        </w:numPr>
        <w:suppressAutoHyphens w:val="0"/>
        <w:autoSpaceDE w:val="0"/>
        <w:autoSpaceDN w:val="0"/>
        <w:adjustRightInd w:val="0"/>
        <w:spacing w:after="23"/>
        <w:contextualSpacing/>
        <w:rPr>
          <w:color w:val="000000"/>
          <w:sz w:val="24"/>
          <w:szCs w:val="24"/>
        </w:rPr>
      </w:pPr>
      <w:r w:rsidRPr="00B331A4">
        <w:rPr>
          <w:color w:val="000000"/>
          <w:sz w:val="24"/>
          <w:szCs w:val="24"/>
        </w:rPr>
        <w:t xml:space="preserve">następstwem wprowadzania zmian w obowiązujących przepisach prawnych mających wpływ na realizację przedmiotu zamówienia, </w:t>
      </w:r>
    </w:p>
    <w:p w14:paraId="55E17162" w14:textId="77777777" w:rsidR="003364B0" w:rsidRPr="00B331A4" w:rsidRDefault="003364B0" w:rsidP="00E147CB">
      <w:pPr>
        <w:pStyle w:val="Akapitzlist"/>
        <w:numPr>
          <w:ilvl w:val="0"/>
          <w:numId w:val="19"/>
        </w:numPr>
        <w:suppressAutoHyphens w:val="0"/>
        <w:autoSpaceDE w:val="0"/>
        <w:autoSpaceDN w:val="0"/>
        <w:adjustRightInd w:val="0"/>
        <w:spacing w:after="23"/>
        <w:contextualSpacing/>
        <w:rPr>
          <w:color w:val="000000"/>
          <w:sz w:val="24"/>
          <w:szCs w:val="24"/>
        </w:rPr>
      </w:pPr>
      <w:r w:rsidRPr="00B331A4">
        <w:rPr>
          <w:color w:val="000000"/>
          <w:sz w:val="24"/>
          <w:szCs w:val="24"/>
        </w:rPr>
        <w:t xml:space="preserve">następstwem działania organów administracji lub innych podmiotów, </w:t>
      </w:r>
    </w:p>
    <w:p w14:paraId="44C793BE" w14:textId="77777777" w:rsidR="003364B0" w:rsidRPr="00B331A4" w:rsidRDefault="003364B0" w:rsidP="00E147CB">
      <w:pPr>
        <w:pStyle w:val="Akapitzlist"/>
        <w:numPr>
          <w:ilvl w:val="0"/>
          <w:numId w:val="19"/>
        </w:numPr>
        <w:suppressAutoHyphens w:val="0"/>
        <w:autoSpaceDE w:val="0"/>
        <w:autoSpaceDN w:val="0"/>
        <w:adjustRightInd w:val="0"/>
        <w:spacing w:after="23"/>
        <w:contextualSpacing/>
        <w:rPr>
          <w:color w:val="000000"/>
          <w:sz w:val="24"/>
          <w:szCs w:val="24"/>
        </w:rPr>
      </w:pPr>
      <w:r w:rsidRPr="00B331A4">
        <w:rPr>
          <w:color w:val="000000"/>
          <w:sz w:val="24"/>
          <w:szCs w:val="24"/>
        </w:rPr>
        <w:t xml:space="preserve">gdy zaistnieje inna, niemożliwa do przewidzenia w momencie zawarcia umowy okoliczność prawna, ekonomiczna lub techniczna, za którą żadna ze Stron nie ponosi odpowiedzialności, skutkująca brakiem możliwości należytego wykonania umowy w terminie umownym, zgodnie ze specyfikacją warunków zamówienia. </w:t>
      </w:r>
    </w:p>
    <w:p w14:paraId="377BC361" w14:textId="77777777" w:rsidR="003364B0" w:rsidRPr="00B331A4" w:rsidRDefault="003364B0" w:rsidP="00E147CB">
      <w:pPr>
        <w:pStyle w:val="Akapitzlist"/>
        <w:numPr>
          <w:ilvl w:val="0"/>
          <w:numId w:val="19"/>
        </w:numPr>
        <w:suppressAutoHyphens w:val="0"/>
        <w:autoSpaceDE w:val="0"/>
        <w:autoSpaceDN w:val="0"/>
        <w:adjustRightInd w:val="0"/>
        <w:spacing w:after="23"/>
        <w:contextualSpacing/>
        <w:rPr>
          <w:color w:val="000000"/>
          <w:sz w:val="24"/>
          <w:szCs w:val="24"/>
        </w:rPr>
      </w:pPr>
      <w:r w:rsidRPr="00B331A4">
        <w:rPr>
          <w:color w:val="000000"/>
          <w:sz w:val="24"/>
          <w:szCs w:val="24"/>
        </w:rPr>
        <w:t xml:space="preserve">działania osób trzecich uniemożliwiających lub utrudniających realizację umowy. działania siły wyższej (w szczególności: pożar, powódź i inne klęski żywiołowe, strajk, zamieszki, atak terrorystyczny, wprowadzenia stanu zagrożenia epidemicznego lub stanu epidemii, wprowadzenia przez uprawnione organy ograniczeń mających wpływ na termin wykonania przedmiotu umowy) </w:t>
      </w:r>
    </w:p>
    <w:p w14:paraId="22033489" w14:textId="77777777" w:rsidR="003364B0" w:rsidRPr="00B331A4" w:rsidRDefault="003364B0" w:rsidP="00E147CB">
      <w:pPr>
        <w:pStyle w:val="Akapitzlist"/>
        <w:numPr>
          <w:ilvl w:val="0"/>
          <w:numId w:val="19"/>
        </w:numPr>
        <w:suppressAutoHyphens w:val="0"/>
        <w:autoSpaceDE w:val="0"/>
        <w:autoSpaceDN w:val="0"/>
        <w:adjustRightInd w:val="0"/>
        <w:spacing w:after="23"/>
        <w:contextualSpacing/>
        <w:rPr>
          <w:color w:val="000000"/>
          <w:sz w:val="24"/>
          <w:szCs w:val="24"/>
        </w:rPr>
      </w:pPr>
      <w:r w:rsidRPr="00B331A4">
        <w:rPr>
          <w:color w:val="000000"/>
          <w:sz w:val="24"/>
          <w:szCs w:val="24"/>
        </w:rPr>
        <w:t>konieczności podjęcia działań zmierzających do ograniczenia skutków zdarzenia losowego,</w:t>
      </w:r>
    </w:p>
    <w:p w14:paraId="70032C81" w14:textId="77777777" w:rsidR="003364B0" w:rsidRPr="00B331A4" w:rsidRDefault="003364B0" w:rsidP="00E147CB">
      <w:pPr>
        <w:pStyle w:val="Akapitzlist"/>
        <w:numPr>
          <w:ilvl w:val="0"/>
          <w:numId w:val="19"/>
        </w:numPr>
        <w:suppressAutoHyphens w:val="0"/>
        <w:autoSpaceDE w:val="0"/>
        <w:autoSpaceDN w:val="0"/>
        <w:adjustRightInd w:val="0"/>
        <w:spacing w:after="23"/>
        <w:contextualSpacing/>
        <w:rPr>
          <w:color w:val="000000"/>
          <w:sz w:val="24"/>
          <w:szCs w:val="24"/>
        </w:rPr>
      </w:pPr>
      <w:r w:rsidRPr="00B331A4">
        <w:rPr>
          <w:color w:val="000000"/>
          <w:sz w:val="24"/>
          <w:szCs w:val="24"/>
        </w:rPr>
        <w:t xml:space="preserve">wystąpienia innych ważnych przyczyn, </w:t>
      </w:r>
    </w:p>
    <w:p w14:paraId="44CF4EAB" w14:textId="77777777" w:rsidR="003364B0" w:rsidRPr="00B331A4" w:rsidRDefault="003364B0" w:rsidP="003364B0">
      <w:pPr>
        <w:autoSpaceDE w:val="0"/>
        <w:autoSpaceDN w:val="0"/>
        <w:adjustRightInd w:val="0"/>
        <w:ind w:left="709"/>
        <w:rPr>
          <w:color w:val="000000"/>
          <w:sz w:val="24"/>
          <w:szCs w:val="24"/>
        </w:rPr>
      </w:pPr>
      <w:r w:rsidRPr="00B331A4">
        <w:rPr>
          <w:sz w:val="24"/>
          <w:szCs w:val="24"/>
        </w:rPr>
        <w:t>Zmiany można dokonać pod warunkiem, że osoby zaproponowane będą posiadały kwalifikacje i uprawnienia zgodne z wymogiem SWZ i nie gorsze niż wskazane na etapie postępowania przetargowego.</w:t>
      </w:r>
    </w:p>
    <w:p w14:paraId="6009CF0F" w14:textId="77777777" w:rsidR="003364B0" w:rsidRPr="00B331A4" w:rsidRDefault="003364B0" w:rsidP="00E147CB">
      <w:pPr>
        <w:pStyle w:val="Akapitzlist"/>
        <w:numPr>
          <w:ilvl w:val="0"/>
          <w:numId w:val="13"/>
        </w:numPr>
        <w:suppressAutoHyphens w:val="0"/>
        <w:autoSpaceDE w:val="0"/>
        <w:autoSpaceDN w:val="0"/>
        <w:adjustRightInd w:val="0"/>
        <w:spacing w:after="21"/>
        <w:contextualSpacing/>
        <w:rPr>
          <w:color w:val="000000"/>
          <w:sz w:val="24"/>
          <w:szCs w:val="24"/>
        </w:rPr>
      </w:pPr>
      <w:r w:rsidRPr="00B331A4">
        <w:rPr>
          <w:color w:val="000000"/>
          <w:sz w:val="24"/>
          <w:szCs w:val="24"/>
        </w:rPr>
        <w:t>podwykonawcy, w przypadku wystąpienia następujących okoliczności:</w:t>
      </w:r>
    </w:p>
    <w:p w14:paraId="73596397" w14:textId="77777777" w:rsidR="003364B0" w:rsidRPr="00B331A4" w:rsidRDefault="003364B0" w:rsidP="00E147CB">
      <w:pPr>
        <w:pStyle w:val="Akapitzlist"/>
        <w:numPr>
          <w:ilvl w:val="0"/>
          <w:numId w:val="20"/>
        </w:numPr>
        <w:suppressAutoHyphens w:val="0"/>
        <w:autoSpaceDE w:val="0"/>
        <w:autoSpaceDN w:val="0"/>
        <w:adjustRightInd w:val="0"/>
        <w:spacing w:after="21"/>
        <w:contextualSpacing/>
        <w:rPr>
          <w:color w:val="000000"/>
          <w:sz w:val="24"/>
          <w:szCs w:val="24"/>
        </w:rPr>
      </w:pPr>
      <w:r w:rsidRPr="00B331A4">
        <w:rPr>
          <w:color w:val="000000"/>
          <w:sz w:val="24"/>
          <w:szCs w:val="24"/>
        </w:rPr>
        <w:t xml:space="preserve">jeżeli podwykonawca nie został zaakceptowany przez Zamawiającego, </w:t>
      </w:r>
    </w:p>
    <w:p w14:paraId="474E7C56" w14:textId="77777777" w:rsidR="003364B0" w:rsidRPr="00B331A4" w:rsidRDefault="003364B0" w:rsidP="00E147CB">
      <w:pPr>
        <w:pStyle w:val="Akapitzlist"/>
        <w:numPr>
          <w:ilvl w:val="0"/>
          <w:numId w:val="20"/>
        </w:numPr>
        <w:suppressAutoHyphens w:val="0"/>
        <w:autoSpaceDE w:val="0"/>
        <w:autoSpaceDN w:val="0"/>
        <w:adjustRightInd w:val="0"/>
        <w:spacing w:after="21"/>
        <w:contextualSpacing/>
        <w:rPr>
          <w:color w:val="000000"/>
          <w:sz w:val="24"/>
          <w:szCs w:val="24"/>
        </w:rPr>
      </w:pPr>
      <w:r w:rsidRPr="00B331A4">
        <w:rPr>
          <w:color w:val="000000"/>
          <w:sz w:val="24"/>
          <w:szCs w:val="24"/>
        </w:rPr>
        <w:t xml:space="preserve">podwykonawca nie wykonuje prac z należytą starannością, </w:t>
      </w:r>
    </w:p>
    <w:p w14:paraId="2904B90C" w14:textId="77777777" w:rsidR="003364B0" w:rsidRPr="00B331A4" w:rsidRDefault="003364B0" w:rsidP="00E147CB">
      <w:pPr>
        <w:pStyle w:val="Akapitzlist"/>
        <w:numPr>
          <w:ilvl w:val="0"/>
          <w:numId w:val="20"/>
        </w:numPr>
        <w:suppressAutoHyphens w:val="0"/>
        <w:autoSpaceDE w:val="0"/>
        <w:autoSpaceDN w:val="0"/>
        <w:adjustRightInd w:val="0"/>
        <w:spacing w:after="21"/>
        <w:contextualSpacing/>
        <w:rPr>
          <w:color w:val="000000"/>
          <w:sz w:val="24"/>
          <w:szCs w:val="24"/>
        </w:rPr>
      </w:pPr>
      <w:r w:rsidRPr="00B331A4">
        <w:rPr>
          <w:color w:val="000000"/>
          <w:sz w:val="24"/>
          <w:szCs w:val="24"/>
        </w:rPr>
        <w:t xml:space="preserve">podwykonawca uległ likwidacji, </w:t>
      </w:r>
    </w:p>
    <w:p w14:paraId="353BD7FA" w14:textId="77777777" w:rsidR="003364B0" w:rsidRPr="00B331A4" w:rsidRDefault="003364B0" w:rsidP="00E147CB">
      <w:pPr>
        <w:pStyle w:val="Akapitzlist"/>
        <w:numPr>
          <w:ilvl w:val="0"/>
          <w:numId w:val="20"/>
        </w:numPr>
        <w:suppressAutoHyphens w:val="0"/>
        <w:autoSpaceDE w:val="0"/>
        <w:autoSpaceDN w:val="0"/>
        <w:adjustRightInd w:val="0"/>
        <w:spacing w:after="21"/>
        <w:contextualSpacing/>
        <w:rPr>
          <w:color w:val="000000"/>
          <w:sz w:val="24"/>
          <w:szCs w:val="24"/>
        </w:rPr>
      </w:pPr>
      <w:r w:rsidRPr="00B331A4">
        <w:rPr>
          <w:color w:val="000000"/>
          <w:sz w:val="24"/>
          <w:szCs w:val="24"/>
        </w:rPr>
        <w:t xml:space="preserve">doszło do rozwiązania umowy łączącej podwykonawcę z </w:t>
      </w:r>
      <w:r w:rsidRPr="00B331A4">
        <w:rPr>
          <w:b/>
          <w:bCs/>
          <w:color w:val="000000"/>
          <w:sz w:val="24"/>
          <w:szCs w:val="24"/>
        </w:rPr>
        <w:t>Wykonawcą</w:t>
      </w:r>
      <w:r w:rsidRPr="00B331A4">
        <w:rPr>
          <w:color w:val="000000"/>
          <w:sz w:val="24"/>
          <w:szCs w:val="24"/>
        </w:rPr>
        <w:t xml:space="preserve">, </w:t>
      </w:r>
    </w:p>
    <w:p w14:paraId="53D96AC2" w14:textId="77777777" w:rsidR="003364B0" w:rsidRPr="00B331A4" w:rsidRDefault="003364B0" w:rsidP="00E147CB">
      <w:pPr>
        <w:pStyle w:val="Akapitzlist"/>
        <w:numPr>
          <w:ilvl w:val="0"/>
          <w:numId w:val="20"/>
        </w:numPr>
        <w:suppressAutoHyphens w:val="0"/>
        <w:autoSpaceDE w:val="0"/>
        <w:autoSpaceDN w:val="0"/>
        <w:adjustRightInd w:val="0"/>
        <w:spacing w:after="21"/>
        <w:contextualSpacing/>
        <w:rPr>
          <w:color w:val="000000"/>
          <w:sz w:val="24"/>
          <w:szCs w:val="24"/>
        </w:rPr>
      </w:pPr>
      <w:r w:rsidRPr="00B331A4">
        <w:rPr>
          <w:color w:val="000000"/>
          <w:sz w:val="24"/>
          <w:szCs w:val="24"/>
        </w:rPr>
        <w:t xml:space="preserve">nie doszło do zawarcia umowy z Podwykonawcą, </w:t>
      </w:r>
    </w:p>
    <w:p w14:paraId="56E1859E" w14:textId="77777777" w:rsidR="003364B0" w:rsidRPr="00866D50" w:rsidRDefault="003364B0" w:rsidP="00E147CB">
      <w:pPr>
        <w:pStyle w:val="Akapitzlist"/>
        <w:numPr>
          <w:ilvl w:val="0"/>
          <w:numId w:val="20"/>
        </w:numPr>
        <w:suppressAutoHyphens w:val="0"/>
        <w:autoSpaceDE w:val="0"/>
        <w:autoSpaceDN w:val="0"/>
        <w:adjustRightInd w:val="0"/>
        <w:spacing w:after="21"/>
        <w:contextualSpacing/>
        <w:rPr>
          <w:color w:val="000000"/>
          <w:sz w:val="24"/>
          <w:szCs w:val="24"/>
        </w:rPr>
      </w:pPr>
      <w:r w:rsidRPr="00B331A4">
        <w:rPr>
          <w:sz w:val="24"/>
          <w:szCs w:val="24"/>
        </w:rPr>
        <w:t>w innych przypadkach</w:t>
      </w:r>
      <w:r w:rsidR="00510C85">
        <w:rPr>
          <w:sz w:val="24"/>
          <w:szCs w:val="24"/>
        </w:rPr>
        <w:t xml:space="preserve"> </w:t>
      </w:r>
      <w:r w:rsidRPr="00B331A4">
        <w:rPr>
          <w:sz w:val="24"/>
          <w:szCs w:val="24"/>
        </w:rPr>
        <w:t xml:space="preserve">przewidzianych w niniejszej umowie, </w:t>
      </w:r>
    </w:p>
    <w:p w14:paraId="24CFE2E1" w14:textId="77777777" w:rsidR="00866D50" w:rsidRPr="00B331A4" w:rsidRDefault="00866D50" w:rsidP="00866D50">
      <w:pPr>
        <w:pStyle w:val="Akapitzlist"/>
        <w:suppressAutoHyphens w:val="0"/>
        <w:autoSpaceDE w:val="0"/>
        <w:autoSpaceDN w:val="0"/>
        <w:adjustRightInd w:val="0"/>
        <w:spacing w:after="21"/>
        <w:ind w:left="1146"/>
        <w:contextualSpacing/>
        <w:rPr>
          <w:color w:val="000000"/>
          <w:sz w:val="24"/>
          <w:szCs w:val="24"/>
        </w:rPr>
      </w:pPr>
    </w:p>
    <w:p w14:paraId="563F9B77" w14:textId="77777777" w:rsidR="00866D50" w:rsidRPr="00B331A4" w:rsidRDefault="00866D50" w:rsidP="00866D50">
      <w:pPr>
        <w:pStyle w:val="Akapitzlist"/>
        <w:numPr>
          <w:ilvl w:val="0"/>
          <w:numId w:val="13"/>
        </w:numPr>
        <w:suppressAutoHyphens w:val="0"/>
        <w:autoSpaceDE w:val="0"/>
        <w:autoSpaceDN w:val="0"/>
        <w:adjustRightInd w:val="0"/>
        <w:spacing w:after="62"/>
        <w:contextualSpacing/>
        <w:rPr>
          <w:color w:val="000000"/>
          <w:sz w:val="24"/>
          <w:szCs w:val="24"/>
        </w:rPr>
      </w:pPr>
      <w:r w:rsidRPr="00B331A4">
        <w:rPr>
          <w:color w:val="000000"/>
          <w:sz w:val="24"/>
          <w:szCs w:val="24"/>
        </w:rPr>
        <w:t xml:space="preserve">ceny materiałów lub kosztów związanych z realizacją zamówienia. W takim przypadku poziom zmiany ceny materiałów lub kosztów uprawniający strony umowy do żądania zmiany wynagrodzenia wynosi 3%. Zmiana wynagrodzenia w tym przypadku może nastąpić nie wcześnie niż po roku od zawarcia umowy i nie częściej niż raz na rok. Zmiana wynagrodzenia nastąpi proporcjonalnie do wskaźnika zmiany ceny materiałów lub kosztów ogłaszanego w komunikacie Prezesa Głównego Urzędu Statystycznego. Maksymalna wartość zmiany wynagrodzenia dokonana w efekcie zastosowania postanowień o zasadach wprowadzania zmian wysokości wynagrodzenia może wynosić nie więcej niż 3%. </w:t>
      </w:r>
    </w:p>
    <w:p w14:paraId="613C1A3E" w14:textId="77777777" w:rsidR="00866D50" w:rsidRPr="00B331A4" w:rsidRDefault="00866D50" w:rsidP="00866D50">
      <w:pPr>
        <w:pStyle w:val="Akapitzlist"/>
        <w:numPr>
          <w:ilvl w:val="1"/>
          <w:numId w:val="13"/>
        </w:numPr>
        <w:suppressAutoHyphens w:val="0"/>
        <w:autoSpaceDE w:val="0"/>
        <w:autoSpaceDN w:val="0"/>
        <w:adjustRightInd w:val="0"/>
        <w:spacing w:after="62"/>
        <w:contextualSpacing/>
        <w:rPr>
          <w:color w:val="000000"/>
          <w:sz w:val="24"/>
          <w:szCs w:val="24"/>
        </w:rPr>
      </w:pPr>
      <w:r w:rsidRPr="00B331A4">
        <w:rPr>
          <w:color w:val="000000"/>
          <w:sz w:val="24"/>
          <w:szCs w:val="24"/>
        </w:rPr>
        <w:t xml:space="preserve">Przez zmianę ceny materiałów lub kosztów rozumie się wzrost odpowiednio cen lub kosztów, jak i ich obniżenie, względem ceny lub kosztu przyjętych w celu ustalenia wynagrodzenia </w:t>
      </w:r>
      <w:r w:rsidRPr="00B331A4">
        <w:rPr>
          <w:b/>
          <w:bCs/>
          <w:color w:val="000000"/>
          <w:sz w:val="24"/>
          <w:szCs w:val="24"/>
        </w:rPr>
        <w:t xml:space="preserve">Wykonawcy </w:t>
      </w:r>
      <w:r w:rsidRPr="00B331A4">
        <w:rPr>
          <w:color w:val="000000"/>
          <w:sz w:val="24"/>
          <w:szCs w:val="24"/>
        </w:rPr>
        <w:t xml:space="preserve">zawartego w ofercie. </w:t>
      </w:r>
    </w:p>
    <w:p w14:paraId="59C79995" w14:textId="77777777" w:rsidR="00866D50" w:rsidRPr="00B331A4" w:rsidRDefault="00866D50" w:rsidP="00866D50">
      <w:pPr>
        <w:pStyle w:val="Akapitzlist"/>
        <w:numPr>
          <w:ilvl w:val="1"/>
          <w:numId w:val="13"/>
        </w:numPr>
        <w:suppressAutoHyphens w:val="0"/>
        <w:autoSpaceDE w:val="0"/>
        <w:autoSpaceDN w:val="0"/>
        <w:adjustRightInd w:val="0"/>
        <w:spacing w:after="62"/>
        <w:contextualSpacing/>
        <w:rPr>
          <w:color w:val="000000"/>
          <w:sz w:val="24"/>
          <w:szCs w:val="24"/>
        </w:rPr>
      </w:pPr>
      <w:r w:rsidRPr="00B331A4">
        <w:rPr>
          <w:b/>
          <w:bCs/>
          <w:color w:val="000000"/>
          <w:sz w:val="24"/>
          <w:szCs w:val="24"/>
        </w:rPr>
        <w:t>Wykonawca</w:t>
      </w:r>
      <w:r w:rsidRPr="00B331A4">
        <w:rPr>
          <w:color w:val="000000"/>
          <w:sz w:val="24"/>
          <w:szCs w:val="24"/>
        </w:rPr>
        <w:t xml:space="preserve">, którego wynagrodzenie zostało zmienione zgodnie z ust. 4 pkt. 5), zobowiązany jest w terminie do 5 dni od zmiany niniejszej umowy do zmiany wynagrodzenia przysługującego </w:t>
      </w:r>
      <w:r w:rsidRPr="00B331A4">
        <w:rPr>
          <w:b/>
          <w:bCs/>
          <w:color w:val="000000"/>
          <w:sz w:val="24"/>
          <w:szCs w:val="24"/>
        </w:rPr>
        <w:t>Podwykonawcy</w:t>
      </w:r>
      <w:r w:rsidRPr="00B331A4">
        <w:rPr>
          <w:color w:val="000000"/>
          <w:sz w:val="24"/>
          <w:szCs w:val="24"/>
        </w:rPr>
        <w:t xml:space="preserve">, z którym zawarł umowę, w zakresie odpowiadającym zmianom cen materiałów lub kosztów dotyczących zobowiązania podwykonawcy. </w:t>
      </w:r>
    </w:p>
    <w:p w14:paraId="595BD9E5" w14:textId="77777777" w:rsidR="003364B0" w:rsidRPr="00866D50" w:rsidRDefault="003364B0" w:rsidP="00866D50">
      <w:pPr>
        <w:pStyle w:val="Akapitzlist"/>
        <w:numPr>
          <w:ilvl w:val="0"/>
          <w:numId w:val="13"/>
        </w:numPr>
        <w:suppressAutoHyphens w:val="0"/>
        <w:autoSpaceDE w:val="0"/>
        <w:autoSpaceDN w:val="0"/>
        <w:adjustRightInd w:val="0"/>
        <w:contextualSpacing/>
        <w:rPr>
          <w:color w:val="000000"/>
          <w:sz w:val="24"/>
          <w:szCs w:val="24"/>
        </w:rPr>
      </w:pPr>
      <w:r w:rsidRPr="00866D50">
        <w:rPr>
          <w:color w:val="000000"/>
          <w:sz w:val="24"/>
          <w:szCs w:val="24"/>
        </w:rPr>
        <w:t>określonego w umowie zakresu i wartości wykonywanych robót przez Podwykonawców,</w:t>
      </w:r>
    </w:p>
    <w:p w14:paraId="33C30E31" w14:textId="77777777" w:rsidR="003364B0" w:rsidRPr="00B331A4" w:rsidRDefault="003364B0" w:rsidP="00E147CB">
      <w:pPr>
        <w:pStyle w:val="Akapitzlist"/>
        <w:numPr>
          <w:ilvl w:val="0"/>
          <w:numId w:val="13"/>
        </w:numPr>
        <w:suppressAutoHyphens w:val="0"/>
        <w:autoSpaceDE w:val="0"/>
        <w:autoSpaceDN w:val="0"/>
        <w:adjustRightInd w:val="0"/>
        <w:contextualSpacing/>
        <w:rPr>
          <w:color w:val="000000"/>
          <w:sz w:val="24"/>
          <w:szCs w:val="24"/>
        </w:rPr>
      </w:pPr>
      <w:r w:rsidRPr="00B331A4">
        <w:rPr>
          <w:color w:val="000000"/>
          <w:sz w:val="24"/>
          <w:szCs w:val="24"/>
        </w:rPr>
        <w:t xml:space="preserve">zmiany sposobu rozliczania umowy lub dokonywania płatności na rzecz </w:t>
      </w:r>
      <w:r w:rsidRPr="00B331A4">
        <w:rPr>
          <w:b/>
          <w:bCs/>
          <w:color w:val="000000"/>
          <w:sz w:val="24"/>
          <w:szCs w:val="24"/>
        </w:rPr>
        <w:t>Wykonawcy</w:t>
      </w:r>
      <w:r w:rsidRPr="00B331A4">
        <w:rPr>
          <w:color w:val="000000"/>
          <w:sz w:val="24"/>
          <w:szCs w:val="24"/>
        </w:rPr>
        <w:t xml:space="preserve">, w tym ilości faktur, w przypadku wystąpienia następujących okoliczności: </w:t>
      </w:r>
    </w:p>
    <w:p w14:paraId="5D044C22" w14:textId="77777777" w:rsidR="003364B0" w:rsidRPr="00B331A4" w:rsidRDefault="003364B0" w:rsidP="00E147CB">
      <w:pPr>
        <w:pStyle w:val="Akapitzlist"/>
        <w:numPr>
          <w:ilvl w:val="0"/>
          <w:numId w:val="21"/>
        </w:numPr>
        <w:suppressAutoHyphens w:val="0"/>
        <w:autoSpaceDE w:val="0"/>
        <w:autoSpaceDN w:val="0"/>
        <w:adjustRightInd w:val="0"/>
        <w:contextualSpacing/>
        <w:rPr>
          <w:color w:val="000000"/>
          <w:sz w:val="24"/>
          <w:szCs w:val="24"/>
        </w:rPr>
      </w:pPr>
      <w:r w:rsidRPr="00B331A4">
        <w:rPr>
          <w:color w:val="000000"/>
          <w:sz w:val="24"/>
          <w:szCs w:val="24"/>
        </w:rPr>
        <w:lastRenderedPageBreak/>
        <w:t>w związku ze zmianami zawartej przez Zamawiającego umowy o dofinansowanie projektu,</w:t>
      </w:r>
    </w:p>
    <w:p w14:paraId="08E9A87E" w14:textId="77777777" w:rsidR="003364B0" w:rsidRPr="00B331A4" w:rsidRDefault="003364B0" w:rsidP="00E147CB">
      <w:pPr>
        <w:pStyle w:val="Akapitzlist"/>
        <w:numPr>
          <w:ilvl w:val="0"/>
          <w:numId w:val="21"/>
        </w:numPr>
        <w:suppressAutoHyphens w:val="0"/>
        <w:autoSpaceDE w:val="0"/>
        <w:autoSpaceDN w:val="0"/>
        <w:adjustRightInd w:val="0"/>
        <w:contextualSpacing/>
        <w:rPr>
          <w:color w:val="000000"/>
          <w:sz w:val="24"/>
          <w:szCs w:val="24"/>
        </w:rPr>
      </w:pPr>
      <w:r w:rsidRPr="00B331A4">
        <w:rPr>
          <w:color w:val="000000"/>
          <w:sz w:val="24"/>
          <w:szCs w:val="24"/>
        </w:rPr>
        <w:t xml:space="preserve">zmianami wytycznych dotyczących realizacji projektu, </w:t>
      </w:r>
    </w:p>
    <w:p w14:paraId="06F1B215" w14:textId="77777777" w:rsidR="003364B0" w:rsidRPr="00B331A4" w:rsidRDefault="003364B0" w:rsidP="00E147CB">
      <w:pPr>
        <w:pStyle w:val="Akapitzlist"/>
        <w:numPr>
          <w:ilvl w:val="0"/>
          <w:numId w:val="21"/>
        </w:numPr>
        <w:suppressAutoHyphens w:val="0"/>
        <w:autoSpaceDE w:val="0"/>
        <w:autoSpaceDN w:val="0"/>
        <w:adjustRightInd w:val="0"/>
        <w:contextualSpacing/>
        <w:rPr>
          <w:color w:val="000000"/>
          <w:sz w:val="24"/>
          <w:szCs w:val="24"/>
        </w:rPr>
      </w:pPr>
      <w:r w:rsidRPr="00B331A4">
        <w:rPr>
          <w:color w:val="000000"/>
          <w:sz w:val="24"/>
          <w:szCs w:val="24"/>
        </w:rPr>
        <w:t xml:space="preserve">znacznego przedłużenia terminu realizacji umowy z przyczyn nieleżących po stronie </w:t>
      </w:r>
      <w:r w:rsidRPr="00B331A4">
        <w:rPr>
          <w:b/>
          <w:bCs/>
          <w:color w:val="000000"/>
          <w:sz w:val="24"/>
          <w:szCs w:val="24"/>
        </w:rPr>
        <w:t>Wykonawcy</w:t>
      </w:r>
      <w:r w:rsidRPr="00B331A4">
        <w:rPr>
          <w:color w:val="000000"/>
          <w:sz w:val="24"/>
          <w:szCs w:val="24"/>
        </w:rPr>
        <w:t xml:space="preserve">. </w:t>
      </w:r>
    </w:p>
    <w:p w14:paraId="01498DF9" w14:textId="77777777" w:rsidR="003364B0" w:rsidRPr="00B331A4" w:rsidRDefault="003364B0" w:rsidP="003364B0">
      <w:pPr>
        <w:autoSpaceDE w:val="0"/>
        <w:autoSpaceDN w:val="0"/>
        <w:adjustRightInd w:val="0"/>
        <w:ind w:left="786"/>
        <w:rPr>
          <w:color w:val="000000"/>
          <w:sz w:val="24"/>
          <w:szCs w:val="24"/>
        </w:rPr>
      </w:pPr>
      <w:r w:rsidRPr="00B331A4">
        <w:rPr>
          <w:sz w:val="24"/>
          <w:szCs w:val="24"/>
        </w:rPr>
        <w:t>Uprawnionym do żądania zmiany jest Zamawiający.</w:t>
      </w:r>
    </w:p>
    <w:p w14:paraId="7DD841BA" w14:textId="77777777" w:rsidR="003364B0" w:rsidRPr="00B331A4" w:rsidRDefault="003364B0" w:rsidP="00E147CB">
      <w:pPr>
        <w:pStyle w:val="Akapitzlist"/>
        <w:numPr>
          <w:ilvl w:val="0"/>
          <w:numId w:val="13"/>
        </w:numPr>
        <w:suppressAutoHyphens w:val="0"/>
        <w:autoSpaceDE w:val="0"/>
        <w:autoSpaceDN w:val="0"/>
        <w:adjustRightInd w:val="0"/>
        <w:contextualSpacing/>
        <w:rPr>
          <w:color w:val="000000"/>
          <w:sz w:val="24"/>
          <w:szCs w:val="24"/>
        </w:rPr>
      </w:pPr>
      <w:r w:rsidRPr="00B331A4">
        <w:rPr>
          <w:color w:val="000000"/>
          <w:sz w:val="24"/>
          <w:szCs w:val="24"/>
        </w:rPr>
        <w:t>sposobu wykonania przedmiotu zamówienia jeżeli zmiany te są korzystne dla Zamawiającego</w:t>
      </w:r>
    </w:p>
    <w:p w14:paraId="6C5E6638" w14:textId="77777777" w:rsidR="003364B0" w:rsidRPr="00B331A4" w:rsidRDefault="003364B0" w:rsidP="00E147CB">
      <w:pPr>
        <w:pStyle w:val="Akapitzlist"/>
        <w:numPr>
          <w:ilvl w:val="0"/>
          <w:numId w:val="13"/>
        </w:numPr>
        <w:suppressAutoHyphens w:val="0"/>
        <w:autoSpaceDE w:val="0"/>
        <w:autoSpaceDN w:val="0"/>
        <w:adjustRightInd w:val="0"/>
        <w:contextualSpacing/>
        <w:rPr>
          <w:color w:val="000000"/>
          <w:sz w:val="24"/>
          <w:szCs w:val="24"/>
        </w:rPr>
      </w:pPr>
      <w:r w:rsidRPr="00B331A4">
        <w:rPr>
          <w:color w:val="000000"/>
          <w:sz w:val="24"/>
          <w:szCs w:val="24"/>
        </w:rPr>
        <w:t xml:space="preserve">gdy nowy wykonawca ma zastąpić dotychczasowego wykonawcę: </w:t>
      </w:r>
    </w:p>
    <w:p w14:paraId="7C845C10" w14:textId="77777777" w:rsidR="003364B0" w:rsidRPr="00B331A4" w:rsidRDefault="003364B0" w:rsidP="00E147CB">
      <w:pPr>
        <w:pStyle w:val="Akapitzlist"/>
        <w:numPr>
          <w:ilvl w:val="0"/>
          <w:numId w:val="22"/>
        </w:numPr>
        <w:suppressAutoHyphens w:val="0"/>
        <w:autoSpaceDE w:val="0"/>
        <w:autoSpaceDN w:val="0"/>
        <w:adjustRightInd w:val="0"/>
        <w:ind w:left="1134" w:hanging="283"/>
        <w:contextualSpacing/>
        <w:rPr>
          <w:color w:val="000000"/>
          <w:sz w:val="24"/>
          <w:szCs w:val="24"/>
        </w:rPr>
      </w:pPr>
      <w:r w:rsidRPr="00B331A4">
        <w:rPr>
          <w:color w:val="000000"/>
          <w:sz w:val="24"/>
          <w:szCs w:val="24"/>
        </w:rPr>
        <w:t xml:space="preserve">jeżeli taka możliwość została przewidziana w postanowieniach umownych, lub </w:t>
      </w:r>
    </w:p>
    <w:p w14:paraId="7CCCDD67" w14:textId="77777777" w:rsidR="003364B0" w:rsidRPr="00B331A4" w:rsidRDefault="003364B0" w:rsidP="00E147CB">
      <w:pPr>
        <w:pStyle w:val="Akapitzlist"/>
        <w:numPr>
          <w:ilvl w:val="0"/>
          <w:numId w:val="22"/>
        </w:numPr>
        <w:suppressAutoHyphens w:val="0"/>
        <w:autoSpaceDE w:val="0"/>
        <w:autoSpaceDN w:val="0"/>
        <w:adjustRightInd w:val="0"/>
        <w:ind w:left="1134" w:hanging="283"/>
        <w:contextualSpacing/>
        <w:rPr>
          <w:color w:val="000000"/>
          <w:sz w:val="24"/>
          <w:szCs w:val="24"/>
        </w:rPr>
      </w:pPr>
      <w:r w:rsidRPr="00B331A4">
        <w:rPr>
          <w:color w:val="000000"/>
          <w:sz w:val="24"/>
          <w:szCs w:val="24"/>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 </w:t>
      </w:r>
    </w:p>
    <w:p w14:paraId="5A56A18B" w14:textId="77777777" w:rsidR="003364B0" w:rsidRPr="00B331A4" w:rsidRDefault="003364B0" w:rsidP="00E147CB">
      <w:pPr>
        <w:pStyle w:val="Akapitzlist"/>
        <w:numPr>
          <w:ilvl w:val="0"/>
          <w:numId w:val="22"/>
        </w:numPr>
        <w:suppressAutoHyphens w:val="0"/>
        <w:autoSpaceDE w:val="0"/>
        <w:autoSpaceDN w:val="0"/>
        <w:adjustRightInd w:val="0"/>
        <w:ind w:left="1134" w:hanging="283"/>
        <w:contextualSpacing/>
        <w:rPr>
          <w:color w:val="000000"/>
          <w:sz w:val="24"/>
          <w:szCs w:val="24"/>
        </w:rPr>
      </w:pPr>
      <w:r w:rsidRPr="00B331A4">
        <w:rPr>
          <w:color w:val="000000"/>
          <w:sz w:val="24"/>
          <w:szCs w:val="24"/>
        </w:rPr>
        <w:t xml:space="preserve">w wyniku przejęcia przez Zamawiającego zobowiązań </w:t>
      </w:r>
      <w:r w:rsidRPr="00B331A4">
        <w:rPr>
          <w:b/>
          <w:bCs/>
          <w:color w:val="000000"/>
          <w:sz w:val="24"/>
          <w:szCs w:val="24"/>
        </w:rPr>
        <w:t xml:space="preserve">Wykonawcy </w:t>
      </w:r>
      <w:r w:rsidRPr="00B331A4">
        <w:rPr>
          <w:color w:val="000000"/>
          <w:sz w:val="24"/>
          <w:szCs w:val="24"/>
        </w:rPr>
        <w:t xml:space="preserve">względem jego podwykonawców, w przypadku, o którym mowa w art. 465 ust. 1 ustawy </w:t>
      </w:r>
      <w:proofErr w:type="spellStart"/>
      <w:r w:rsidRPr="00B331A4">
        <w:rPr>
          <w:color w:val="000000"/>
          <w:sz w:val="24"/>
          <w:szCs w:val="24"/>
        </w:rPr>
        <w:t>Pzp</w:t>
      </w:r>
      <w:proofErr w:type="spellEnd"/>
      <w:r w:rsidRPr="00B331A4">
        <w:rPr>
          <w:color w:val="000000"/>
          <w:sz w:val="24"/>
          <w:szCs w:val="24"/>
        </w:rPr>
        <w:t xml:space="preserve">; </w:t>
      </w:r>
    </w:p>
    <w:p w14:paraId="48802557" w14:textId="77777777" w:rsidR="003364B0" w:rsidRPr="00B331A4" w:rsidRDefault="003364B0" w:rsidP="00E147CB">
      <w:pPr>
        <w:pStyle w:val="Akapitzlist"/>
        <w:numPr>
          <w:ilvl w:val="0"/>
          <w:numId w:val="13"/>
        </w:numPr>
        <w:suppressAutoHyphens w:val="0"/>
        <w:autoSpaceDE w:val="0"/>
        <w:autoSpaceDN w:val="0"/>
        <w:adjustRightInd w:val="0"/>
        <w:contextualSpacing/>
        <w:rPr>
          <w:color w:val="000000"/>
          <w:sz w:val="24"/>
          <w:szCs w:val="24"/>
        </w:rPr>
      </w:pPr>
      <w:r w:rsidRPr="00B331A4">
        <w:rPr>
          <w:color w:val="000000"/>
          <w:sz w:val="24"/>
          <w:szCs w:val="24"/>
        </w:rPr>
        <w:t>łącznego wynagrodzenia wskazanego w § 3 ust. 1 niniejszej umowy w przypadku zmiany wysokości wynagrodzenia w przypadku, o którym mowa w art. 455 ust. 2 ustawy Prawo zamówień publicznych,</w:t>
      </w:r>
    </w:p>
    <w:p w14:paraId="77255E42" w14:textId="77777777" w:rsidR="003364B0" w:rsidRPr="00B331A4" w:rsidRDefault="003364B0" w:rsidP="00E147CB">
      <w:pPr>
        <w:pStyle w:val="Akapitzlist"/>
        <w:numPr>
          <w:ilvl w:val="0"/>
          <w:numId w:val="13"/>
        </w:numPr>
        <w:suppressAutoHyphens w:val="0"/>
        <w:autoSpaceDE w:val="0"/>
        <w:autoSpaceDN w:val="0"/>
        <w:adjustRightInd w:val="0"/>
        <w:contextualSpacing/>
        <w:rPr>
          <w:color w:val="000000"/>
          <w:sz w:val="24"/>
          <w:szCs w:val="24"/>
        </w:rPr>
      </w:pPr>
      <w:r w:rsidRPr="00B331A4">
        <w:rPr>
          <w:color w:val="000000"/>
          <w:sz w:val="24"/>
          <w:szCs w:val="24"/>
        </w:rPr>
        <w:t xml:space="preserve">inne zmiany przewidziane niniejszą umową. </w:t>
      </w:r>
    </w:p>
    <w:p w14:paraId="6F9DFA24" w14:textId="77777777" w:rsidR="003364B0" w:rsidRPr="00F07124" w:rsidRDefault="003364B0" w:rsidP="00E147CB">
      <w:pPr>
        <w:pStyle w:val="Akapitzlist"/>
        <w:numPr>
          <w:ilvl w:val="0"/>
          <w:numId w:val="12"/>
        </w:numPr>
        <w:suppressAutoHyphens w:val="0"/>
        <w:autoSpaceDE w:val="0"/>
        <w:autoSpaceDN w:val="0"/>
        <w:adjustRightInd w:val="0"/>
        <w:ind w:left="426" w:hanging="426"/>
        <w:contextualSpacing/>
        <w:rPr>
          <w:color w:val="000000"/>
          <w:sz w:val="24"/>
          <w:szCs w:val="24"/>
        </w:rPr>
      </w:pPr>
      <w:r w:rsidRPr="00F07124">
        <w:rPr>
          <w:color w:val="000000"/>
          <w:sz w:val="24"/>
          <w:szCs w:val="24"/>
        </w:rPr>
        <w:t xml:space="preserve">Zamawiający jest uprawniony do żądania zmiany sposobu rozliczania umowy lub dokonywania płatności na rzecz </w:t>
      </w:r>
      <w:r w:rsidRPr="00F07124">
        <w:rPr>
          <w:b/>
          <w:bCs/>
          <w:color w:val="000000"/>
          <w:sz w:val="24"/>
          <w:szCs w:val="24"/>
        </w:rPr>
        <w:t xml:space="preserve">Wykonawcy </w:t>
      </w:r>
      <w:r w:rsidRPr="00F07124">
        <w:rPr>
          <w:color w:val="000000"/>
          <w:sz w:val="24"/>
          <w:szCs w:val="24"/>
        </w:rPr>
        <w:t xml:space="preserve">w związku ze zmianami zawartej przez Zamawiającego umowy o dofinansowanie projektu lub zmianami wytycznych dotyczących realizacji projektu </w:t>
      </w:r>
    </w:p>
    <w:p w14:paraId="1A923423" w14:textId="77777777" w:rsidR="003364B0" w:rsidRPr="00B331A4" w:rsidRDefault="003364B0" w:rsidP="00E147CB">
      <w:pPr>
        <w:pStyle w:val="Akapitzlist"/>
        <w:numPr>
          <w:ilvl w:val="0"/>
          <w:numId w:val="12"/>
        </w:numPr>
        <w:suppressAutoHyphens w:val="0"/>
        <w:autoSpaceDE w:val="0"/>
        <w:autoSpaceDN w:val="0"/>
        <w:adjustRightInd w:val="0"/>
        <w:ind w:left="426" w:hanging="426"/>
        <w:contextualSpacing/>
        <w:rPr>
          <w:color w:val="000000"/>
          <w:sz w:val="24"/>
          <w:szCs w:val="24"/>
        </w:rPr>
      </w:pPr>
      <w:r w:rsidRPr="00B331A4">
        <w:rPr>
          <w:color w:val="000000"/>
          <w:sz w:val="24"/>
          <w:szCs w:val="24"/>
        </w:rPr>
        <w:t>Zamawiający przewiduje możliwość dokonywania zmian zawartej umowy w zakresie wysokości wynagrodzenia za wykonywanie przedmiotu zamówienia w przypadku zmiany:</w:t>
      </w:r>
    </w:p>
    <w:p w14:paraId="75E6DC55" w14:textId="77777777" w:rsidR="003364B0" w:rsidRPr="00B331A4" w:rsidRDefault="003364B0" w:rsidP="00E147CB">
      <w:pPr>
        <w:pStyle w:val="Akapitzlist"/>
        <w:numPr>
          <w:ilvl w:val="0"/>
          <w:numId w:val="23"/>
        </w:numPr>
        <w:suppressAutoHyphens w:val="0"/>
        <w:autoSpaceDE w:val="0"/>
        <w:autoSpaceDN w:val="0"/>
        <w:adjustRightInd w:val="0"/>
        <w:contextualSpacing/>
        <w:rPr>
          <w:color w:val="000000"/>
          <w:sz w:val="24"/>
          <w:szCs w:val="24"/>
        </w:rPr>
      </w:pPr>
      <w:r w:rsidRPr="00B331A4">
        <w:rPr>
          <w:color w:val="000000"/>
          <w:sz w:val="24"/>
          <w:szCs w:val="24"/>
        </w:rPr>
        <w:t xml:space="preserve">stawki podatku od towarów i usług (VAT) oraz podatku akcyzowego, </w:t>
      </w:r>
    </w:p>
    <w:p w14:paraId="349F9CDE" w14:textId="77777777" w:rsidR="003364B0" w:rsidRPr="00B331A4" w:rsidRDefault="003364B0" w:rsidP="00E147CB">
      <w:pPr>
        <w:pStyle w:val="Akapitzlist"/>
        <w:numPr>
          <w:ilvl w:val="0"/>
          <w:numId w:val="23"/>
        </w:numPr>
        <w:suppressAutoHyphens w:val="0"/>
        <w:autoSpaceDE w:val="0"/>
        <w:autoSpaceDN w:val="0"/>
        <w:adjustRightInd w:val="0"/>
        <w:contextualSpacing/>
        <w:rPr>
          <w:color w:val="000000"/>
          <w:sz w:val="24"/>
          <w:szCs w:val="24"/>
        </w:rPr>
      </w:pPr>
      <w:r w:rsidRPr="00B331A4">
        <w:rPr>
          <w:color w:val="000000"/>
          <w:sz w:val="24"/>
          <w:szCs w:val="24"/>
        </w:rPr>
        <w:t xml:space="preserve">wysokości minimalnego wynagrodzenia za pracę albo wysokości minimalnej stawki godzinowej, ustalonych na podstawie przepisów ustawy z dnia 10 października 2002 r. o minimalnym wynagrodzeniu za pracę, </w:t>
      </w:r>
    </w:p>
    <w:p w14:paraId="6A51D161" w14:textId="77777777" w:rsidR="003364B0" w:rsidRPr="00B331A4" w:rsidRDefault="003364B0" w:rsidP="00E147CB">
      <w:pPr>
        <w:pStyle w:val="Akapitzlist"/>
        <w:numPr>
          <w:ilvl w:val="0"/>
          <w:numId w:val="23"/>
        </w:numPr>
        <w:suppressAutoHyphens w:val="0"/>
        <w:autoSpaceDE w:val="0"/>
        <w:autoSpaceDN w:val="0"/>
        <w:adjustRightInd w:val="0"/>
        <w:contextualSpacing/>
        <w:rPr>
          <w:color w:val="000000"/>
          <w:sz w:val="24"/>
          <w:szCs w:val="24"/>
        </w:rPr>
      </w:pPr>
      <w:r w:rsidRPr="00B331A4">
        <w:rPr>
          <w:color w:val="000000"/>
          <w:sz w:val="24"/>
          <w:szCs w:val="24"/>
        </w:rPr>
        <w:t xml:space="preserve">zasad podlegania ubezpieczeniom społecznym lub ubezpieczeniu zdrowotnemu lub wysokości stawki składki na ubezpieczenia społeczne lub zdrowotne, </w:t>
      </w:r>
    </w:p>
    <w:p w14:paraId="5FDA632F" w14:textId="77777777" w:rsidR="003364B0" w:rsidRPr="00B331A4" w:rsidRDefault="003364B0" w:rsidP="00E147CB">
      <w:pPr>
        <w:pStyle w:val="Akapitzlist"/>
        <w:numPr>
          <w:ilvl w:val="0"/>
          <w:numId w:val="23"/>
        </w:numPr>
        <w:suppressAutoHyphens w:val="0"/>
        <w:autoSpaceDE w:val="0"/>
        <w:autoSpaceDN w:val="0"/>
        <w:adjustRightInd w:val="0"/>
        <w:contextualSpacing/>
        <w:rPr>
          <w:color w:val="000000"/>
          <w:sz w:val="24"/>
          <w:szCs w:val="24"/>
        </w:rPr>
      </w:pPr>
      <w:r w:rsidRPr="00B331A4">
        <w:rPr>
          <w:color w:val="000000"/>
          <w:sz w:val="24"/>
          <w:szCs w:val="24"/>
        </w:rPr>
        <w:t xml:space="preserve">zasad gromadzenia i wysokości wpłat do pracowniczych planów kapitałowych, o których mowa w ustawie z dnia 4 października 2018 r. o pracowniczych planach kapitałowych (Dz. U. z 2020r., poz. 1342), </w:t>
      </w:r>
    </w:p>
    <w:p w14:paraId="581BDFF5" w14:textId="77777777" w:rsidR="003364B0" w:rsidRPr="00B331A4" w:rsidRDefault="003364B0" w:rsidP="003364B0">
      <w:pPr>
        <w:autoSpaceDE w:val="0"/>
        <w:autoSpaceDN w:val="0"/>
        <w:adjustRightInd w:val="0"/>
        <w:ind w:left="426"/>
        <w:rPr>
          <w:color w:val="000000"/>
          <w:sz w:val="24"/>
          <w:szCs w:val="24"/>
        </w:rPr>
      </w:pPr>
      <w:r w:rsidRPr="00B331A4">
        <w:rPr>
          <w:sz w:val="24"/>
          <w:szCs w:val="24"/>
        </w:rPr>
        <w:t xml:space="preserve">- jeżeli zmiany te będą miały wpływ na koszty wykonania zamówienia przez </w:t>
      </w:r>
      <w:r w:rsidRPr="00B331A4">
        <w:rPr>
          <w:b/>
          <w:bCs/>
          <w:sz w:val="24"/>
          <w:szCs w:val="24"/>
        </w:rPr>
        <w:t>Wykonawcę</w:t>
      </w:r>
      <w:r w:rsidRPr="00B331A4">
        <w:rPr>
          <w:sz w:val="24"/>
          <w:szCs w:val="24"/>
        </w:rPr>
        <w:t>.</w:t>
      </w:r>
    </w:p>
    <w:p w14:paraId="406BAAB2" w14:textId="77777777" w:rsidR="003364B0" w:rsidRPr="00866D50" w:rsidRDefault="00866D50" w:rsidP="0059143F">
      <w:pPr>
        <w:suppressAutoHyphens w:val="0"/>
        <w:autoSpaceDE w:val="0"/>
        <w:autoSpaceDN w:val="0"/>
        <w:adjustRightInd w:val="0"/>
        <w:ind w:left="567"/>
        <w:contextualSpacing/>
        <w:rPr>
          <w:color w:val="000000"/>
          <w:sz w:val="24"/>
          <w:szCs w:val="24"/>
        </w:rPr>
      </w:pPr>
      <w:r>
        <w:rPr>
          <w:color w:val="000000"/>
          <w:sz w:val="24"/>
          <w:szCs w:val="24"/>
        </w:rPr>
        <w:t xml:space="preserve">5. </w:t>
      </w:r>
      <w:r w:rsidR="003364B0" w:rsidRPr="00866D50">
        <w:rPr>
          <w:color w:val="000000"/>
          <w:sz w:val="24"/>
          <w:szCs w:val="24"/>
        </w:rPr>
        <w:t xml:space="preserve">Zmiana wysokości wynagrodzenia należnego </w:t>
      </w:r>
      <w:r w:rsidR="003364B0" w:rsidRPr="00866D50">
        <w:rPr>
          <w:b/>
          <w:bCs/>
          <w:color w:val="000000"/>
          <w:sz w:val="24"/>
          <w:szCs w:val="24"/>
        </w:rPr>
        <w:t xml:space="preserve">Wykonawcy </w:t>
      </w:r>
      <w:r w:rsidR="003364B0" w:rsidRPr="00866D50">
        <w:rPr>
          <w:color w:val="000000"/>
          <w:sz w:val="24"/>
          <w:szCs w:val="24"/>
        </w:rPr>
        <w:t>w przypadku zaistnienia przesłanki, o której mowa w ust. 4 pkt. 1) będzie odnosić się wyłącznie do części przedmiotu umowy zrealizowanej zgodnie z terminami ustalonymi umową po dniu wejścia w życie przepisów zmieniających stawkę podatku od towarów i usług oraz podatku akcyzowego oraz wyłącznie do części przedmiotu umowy, do której zastosowanie znajdzie zmiana stawki podatku od towarów i usług oraz podatku akcyzowego. W przypadku o którym mowa w ust. 4 pkt. 1) wartość wynagrodzenia netto nie zmieni się, a wartość wynagrodzenia brutto zostanie wyliczona na podstawie nowych przepisów.</w:t>
      </w:r>
    </w:p>
    <w:p w14:paraId="7D804FB1" w14:textId="77777777" w:rsidR="003364B0" w:rsidRPr="00B331A4" w:rsidRDefault="00866D50" w:rsidP="0059143F">
      <w:pPr>
        <w:pStyle w:val="Akapitzlist"/>
        <w:suppressAutoHyphens w:val="0"/>
        <w:autoSpaceDE w:val="0"/>
        <w:autoSpaceDN w:val="0"/>
        <w:adjustRightInd w:val="0"/>
        <w:ind w:left="567"/>
        <w:contextualSpacing/>
        <w:rPr>
          <w:color w:val="000000"/>
          <w:sz w:val="24"/>
          <w:szCs w:val="24"/>
        </w:rPr>
      </w:pPr>
      <w:r>
        <w:rPr>
          <w:sz w:val="24"/>
          <w:szCs w:val="24"/>
        </w:rPr>
        <w:t xml:space="preserve">6. </w:t>
      </w:r>
      <w:r w:rsidR="003364B0" w:rsidRPr="00B331A4">
        <w:rPr>
          <w:sz w:val="24"/>
          <w:szCs w:val="24"/>
        </w:rPr>
        <w:t xml:space="preserve">Zmiana wysokości wynagrodzenia w przypadku zaistnienia przesłanki, o której mowa w ust. 4 w pkt. 2)-4) będzie obejmować wyłącznie część wynagrodzenia należnego Wykonawcy, w odniesieniu do której nastąpiła zmiana wysokości kosztów wykonania </w:t>
      </w:r>
      <w:r w:rsidR="003364B0" w:rsidRPr="00B331A4">
        <w:rPr>
          <w:sz w:val="24"/>
          <w:szCs w:val="24"/>
        </w:rPr>
        <w:lastRenderedPageBreak/>
        <w:t xml:space="preserve">umowy przez </w:t>
      </w:r>
      <w:r w:rsidR="003364B0" w:rsidRPr="00B331A4">
        <w:rPr>
          <w:b/>
          <w:bCs/>
          <w:sz w:val="24"/>
          <w:szCs w:val="24"/>
        </w:rPr>
        <w:t xml:space="preserve">Wykonawcę </w:t>
      </w:r>
      <w:r w:rsidR="003364B0" w:rsidRPr="00B331A4">
        <w:rPr>
          <w:sz w:val="24"/>
          <w:szCs w:val="24"/>
        </w:rPr>
        <w:t xml:space="preserve">w związku z wejściem w życie przepisów odpowiednio zmieniających wysokość minimalnego wynagrodzenia za pracę (albo wysokości minimalnej stawki godzinowej) lub </w:t>
      </w:r>
      <w:r w:rsidR="003364B0" w:rsidRPr="00B331A4">
        <w:rPr>
          <w:color w:val="000000"/>
          <w:sz w:val="24"/>
          <w:szCs w:val="24"/>
        </w:rPr>
        <w:t xml:space="preserve">dokonujących zmian w zakresie zasad podlegania ubezpieczeniom społecznym lub ubezpieczeniu zdrowotnemu lub w zakresie wysokości składki na ubezpieczenie społeczne lub zdrowotne. </w:t>
      </w:r>
    </w:p>
    <w:p w14:paraId="3E7E421F" w14:textId="77777777" w:rsidR="003364B0" w:rsidRPr="00B331A4" w:rsidRDefault="00866D50" w:rsidP="0059143F">
      <w:pPr>
        <w:pStyle w:val="Akapitzlist"/>
        <w:suppressAutoHyphens w:val="0"/>
        <w:autoSpaceDE w:val="0"/>
        <w:autoSpaceDN w:val="0"/>
        <w:adjustRightInd w:val="0"/>
        <w:ind w:left="567"/>
        <w:contextualSpacing/>
        <w:rPr>
          <w:color w:val="000000"/>
          <w:sz w:val="24"/>
          <w:szCs w:val="24"/>
        </w:rPr>
      </w:pPr>
      <w:r>
        <w:rPr>
          <w:color w:val="000000"/>
          <w:sz w:val="24"/>
          <w:szCs w:val="24"/>
        </w:rPr>
        <w:t xml:space="preserve">7. </w:t>
      </w:r>
      <w:r w:rsidR="003364B0" w:rsidRPr="00B331A4">
        <w:rPr>
          <w:color w:val="000000"/>
          <w:sz w:val="24"/>
          <w:szCs w:val="24"/>
        </w:rPr>
        <w:t xml:space="preserve">W przypadku zmiany, o której mowa w ust. 4 pkt. 2), wynagrodzenie Wykonawcy ulegnie zmianie o kwotę odpowiadającą wzrostowi kosztu </w:t>
      </w:r>
      <w:r w:rsidR="003364B0" w:rsidRPr="00B331A4">
        <w:rPr>
          <w:b/>
          <w:bCs/>
          <w:color w:val="000000"/>
          <w:sz w:val="24"/>
          <w:szCs w:val="24"/>
        </w:rPr>
        <w:t xml:space="preserve">Wykonawcy </w:t>
      </w:r>
      <w:r w:rsidR="003364B0" w:rsidRPr="00B331A4">
        <w:rPr>
          <w:color w:val="000000"/>
          <w:sz w:val="24"/>
          <w:szCs w:val="24"/>
        </w:rPr>
        <w:t xml:space="preserve">w związku ze zwiększeniem wysokości wynagrodzeń osób zatrudnionych przez </w:t>
      </w:r>
      <w:r w:rsidR="003364B0" w:rsidRPr="00B331A4">
        <w:rPr>
          <w:b/>
          <w:bCs/>
          <w:color w:val="000000"/>
          <w:sz w:val="24"/>
          <w:szCs w:val="24"/>
        </w:rPr>
        <w:t xml:space="preserve">Wykonawcę </w:t>
      </w:r>
      <w:r w:rsidR="003364B0" w:rsidRPr="00B331A4">
        <w:rPr>
          <w:color w:val="000000"/>
          <w:sz w:val="24"/>
          <w:szCs w:val="24"/>
        </w:rPr>
        <w:t xml:space="preserve">do wykonania przedmiotu umowy do wysokości aktualnie obowiązującego minimalnego wynagrodzenia za pracę (albo wysokości minimalnej stawki godzinowej), z uwzględnieniem wszystkich obciążeń publicznoprawnych od kwoty wzrostu minimalnego wynagrodzenia (minimalnej stawki godzinowej). Kwota odpowiadająca wzrostowi kosztu </w:t>
      </w:r>
      <w:r w:rsidR="003364B0" w:rsidRPr="00B331A4">
        <w:rPr>
          <w:b/>
          <w:bCs/>
          <w:color w:val="000000"/>
          <w:sz w:val="24"/>
          <w:szCs w:val="24"/>
        </w:rPr>
        <w:t xml:space="preserve">Wykonawcy </w:t>
      </w:r>
      <w:r w:rsidR="003364B0" w:rsidRPr="00B331A4">
        <w:rPr>
          <w:color w:val="000000"/>
          <w:sz w:val="24"/>
          <w:szCs w:val="24"/>
        </w:rPr>
        <w:t xml:space="preserve">będzie odnosić się wyłącznie do części wynagrodzenia osób zatrudnionych przez </w:t>
      </w:r>
      <w:r w:rsidR="003364B0" w:rsidRPr="00B331A4">
        <w:rPr>
          <w:b/>
          <w:bCs/>
          <w:color w:val="000000"/>
          <w:sz w:val="24"/>
          <w:szCs w:val="24"/>
        </w:rPr>
        <w:t xml:space="preserve">Wykonawcę </w:t>
      </w:r>
      <w:r w:rsidR="003364B0" w:rsidRPr="00B331A4">
        <w:rPr>
          <w:color w:val="000000"/>
          <w:sz w:val="24"/>
          <w:szCs w:val="24"/>
        </w:rPr>
        <w:t xml:space="preserve">do wykonania przedmiotu niniejszej umowy, o których mowa w zdaniu poprzedzającym, odpowiadającej zakresowi, w jakim wykonują oni prace bezpośrednio związane z realizacją przedmiotu umowy. </w:t>
      </w:r>
    </w:p>
    <w:p w14:paraId="0CBB6CD1" w14:textId="77777777" w:rsidR="003364B0" w:rsidRPr="00B331A4" w:rsidRDefault="00866D50" w:rsidP="0059143F">
      <w:pPr>
        <w:pStyle w:val="Akapitzlist"/>
        <w:suppressAutoHyphens w:val="0"/>
        <w:autoSpaceDE w:val="0"/>
        <w:autoSpaceDN w:val="0"/>
        <w:adjustRightInd w:val="0"/>
        <w:ind w:left="709"/>
        <w:contextualSpacing/>
        <w:rPr>
          <w:color w:val="000000"/>
          <w:sz w:val="24"/>
          <w:szCs w:val="24"/>
        </w:rPr>
      </w:pPr>
      <w:r>
        <w:rPr>
          <w:color w:val="000000"/>
          <w:sz w:val="24"/>
          <w:szCs w:val="24"/>
        </w:rPr>
        <w:t xml:space="preserve">8. </w:t>
      </w:r>
      <w:r w:rsidR="003364B0" w:rsidRPr="00B331A4">
        <w:rPr>
          <w:color w:val="000000"/>
          <w:sz w:val="24"/>
          <w:szCs w:val="24"/>
        </w:rPr>
        <w:t xml:space="preserve">W przypadku zmiany, o której mowa w ust 4 pkt. 3), wynagrodzenie </w:t>
      </w:r>
      <w:r w:rsidR="003364B0" w:rsidRPr="00B331A4">
        <w:rPr>
          <w:b/>
          <w:bCs/>
          <w:color w:val="000000"/>
          <w:sz w:val="24"/>
          <w:szCs w:val="24"/>
        </w:rPr>
        <w:t xml:space="preserve">Wykonawcy </w:t>
      </w:r>
      <w:r w:rsidR="003364B0" w:rsidRPr="00B331A4">
        <w:rPr>
          <w:color w:val="000000"/>
          <w:sz w:val="24"/>
          <w:szCs w:val="24"/>
        </w:rPr>
        <w:t xml:space="preserve">ulegnie zmianie o kwotę odpowiadającą zmianie kosztu </w:t>
      </w:r>
      <w:r w:rsidR="003364B0" w:rsidRPr="00B331A4">
        <w:rPr>
          <w:b/>
          <w:bCs/>
          <w:color w:val="000000"/>
          <w:sz w:val="24"/>
          <w:szCs w:val="24"/>
        </w:rPr>
        <w:t xml:space="preserve">Wykonawcy </w:t>
      </w:r>
      <w:r w:rsidR="003364B0" w:rsidRPr="00B331A4">
        <w:rPr>
          <w:color w:val="000000"/>
          <w:sz w:val="24"/>
          <w:szCs w:val="24"/>
        </w:rPr>
        <w:t xml:space="preserve">ponoszonego w związku z wypłatą wynagrodzenia osób zatrudnionych przez </w:t>
      </w:r>
      <w:r w:rsidR="003364B0" w:rsidRPr="00B331A4">
        <w:rPr>
          <w:b/>
          <w:bCs/>
          <w:color w:val="000000"/>
          <w:sz w:val="24"/>
          <w:szCs w:val="24"/>
        </w:rPr>
        <w:t xml:space="preserve">Wykonawcę </w:t>
      </w:r>
      <w:r w:rsidR="003364B0" w:rsidRPr="00B331A4">
        <w:rPr>
          <w:color w:val="000000"/>
          <w:sz w:val="24"/>
          <w:szCs w:val="24"/>
        </w:rPr>
        <w:t xml:space="preserve">do wykonania przedmiotu umowy. Kwota odpowiadająca zmianie kosztu </w:t>
      </w:r>
      <w:r w:rsidR="003364B0" w:rsidRPr="00B331A4">
        <w:rPr>
          <w:b/>
          <w:bCs/>
          <w:color w:val="000000"/>
          <w:sz w:val="24"/>
          <w:szCs w:val="24"/>
        </w:rPr>
        <w:t xml:space="preserve">Wykonawcy </w:t>
      </w:r>
      <w:r w:rsidR="003364B0" w:rsidRPr="00B331A4">
        <w:rPr>
          <w:color w:val="000000"/>
          <w:sz w:val="24"/>
          <w:szCs w:val="24"/>
        </w:rPr>
        <w:t xml:space="preserve">będzie odnosić się wyłącznie do części wynagrodzenia osób zatrudnionych przez </w:t>
      </w:r>
      <w:r w:rsidR="003364B0" w:rsidRPr="00B331A4">
        <w:rPr>
          <w:b/>
          <w:bCs/>
          <w:color w:val="000000"/>
          <w:sz w:val="24"/>
          <w:szCs w:val="24"/>
        </w:rPr>
        <w:t xml:space="preserve">Wykonawcę </w:t>
      </w:r>
      <w:r w:rsidR="003364B0" w:rsidRPr="00B331A4">
        <w:rPr>
          <w:color w:val="000000"/>
          <w:sz w:val="24"/>
          <w:szCs w:val="24"/>
        </w:rPr>
        <w:t xml:space="preserve">do wykonania przedmiotu niniejszej umowy, o których mowa w zdaniu poprzedzającym, odpowiadającej zakresowi, w jakim wykonują oni prace bezpośrednio związane z realizacją przedmiotu umowy. </w:t>
      </w:r>
    </w:p>
    <w:p w14:paraId="0D4A4154" w14:textId="77777777" w:rsidR="003364B0" w:rsidRPr="00866D50" w:rsidRDefault="00866D50" w:rsidP="0059143F">
      <w:pPr>
        <w:suppressAutoHyphens w:val="0"/>
        <w:autoSpaceDE w:val="0"/>
        <w:autoSpaceDN w:val="0"/>
        <w:adjustRightInd w:val="0"/>
        <w:ind w:left="709"/>
        <w:contextualSpacing/>
        <w:rPr>
          <w:color w:val="000000"/>
          <w:sz w:val="24"/>
          <w:szCs w:val="24"/>
        </w:rPr>
      </w:pPr>
      <w:r>
        <w:rPr>
          <w:color w:val="000000"/>
          <w:sz w:val="24"/>
          <w:szCs w:val="24"/>
        </w:rPr>
        <w:t xml:space="preserve">9. </w:t>
      </w:r>
      <w:r w:rsidR="003364B0" w:rsidRPr="00866D50">
        <w:rPr>
          <w:color w:val="000000"/>
          <w:sz w:val="24"/>
          <w:szCs w:val="24"/>
        </w:rPr>
        <w:t xml:space="preserve">W przypadku zmiany, o której mowa w ust 4 pkt. 4), wynagrodzenie </w:t>
      </w:r>
      <w:r w:rsidR="003364B0" w:rsidRPr="00866D50">
        <w:rPr>
          <w:b/>
          <w:bCs/>
          <w:color w:val="000000"/>
          <w:sz w:val="24"/>
          <w:szCs w:val="24"/>
        </w:rPr>
        <w:t xml:space="preserve">Wykonawcy </w:t>
      </w:r>
      <w:r w:rsidR="003364B0" w:rsidRPr="00866D50">
        <w:rPr>
          <w:color w:val="000000"/>
          <w:sz w:val="24"/>
          <w:szCs w:val="24"/>
        </w:rPr>
        <w:t xml:space="preserve">ulegnie zmianie o kwotę odpowiadającą zmianie kosztu </w:t>
      </w:r>
      <w:r w:rsidR="003364B0" w:rsidRPr="00866D50">
        <w:rPr>
          <w:b/>
          <w:bCs/>
          <w:color w:val="000000"/>
          <w:sz w:val="24"/>
          <w:szCs w:val="24"/>
        </w:rPr>
        <w:t>Wykonawcy</w:t>
      </w:r>
      <w:r w:rsidR="003364B0" w:rsidRPr="00866D50">
        <w:rPr>
          <w:color w:val="000000"/>
          <w:sz w:val="24"/>
          <w:szCs w:val="24"/>
        </w:rPr>
        <w:t xml:space="preserve">, rozumianej jako suma wzrostu kosztów realizacji zamówienia publicznego wynikająca z wpłat do PPK przez podmioty zatrudniające uczestniczące w realizacji zamówienia publicznego. Kwota odpowiadająca zmianie kosztu </w:t>
      </w:r>
      <w:r w:rsidR="003364B0" w:rsidRPr="00866D50">
        <w:rPr>
          <w:b/>
          <w:bCs/>
          <w:color w:val="000000"/>
          <w:sz w:val="24"/>
          <w:szCs w:val="24"/>
        </w:rPr>
        <w:t xml:space="preserve">Wykonawcy </w:t>
      </w:r>
      <w:r w:rsidR="003364B0" w:rsidRPr="00866D50">
        <w:rPr>
          <w:color w:val="000000"/>
          <w:sz w:val="24"/>
          <w:szCs w:val="24"/>
        </w:rPr>
        <w:t xml:space="preserve">będzie odnosić się wyłącznie do części wynagrodzenia osób zatrudnionych przez </w:t>
      </w:r>
      <w:r w:rsidR="003364B0" w:rsidRPr="00866D50">
        <w:rPr>
          <w:b/>
          <w:bCs/>
          <w:color w:val="000000"/>
          <w:sz w:val="24"/>
          <w:szCs w:val="24"/>
        </w:rPr>
        <w:t xml:space="preserve">Wykonawcę </w:t>
      </w:r>
      <w:r w:rsidR="003364B0" w:rsidRPr="00866D50">
        <w:rPr>
          <w:color w:val="000000"/>
          <w:sz w:val="24"/>
          <w:szCs w:val="24"/>
        </w:rPr>
        <w:t xml:space="preserve">do wykonania przedmiotu niniejszej umowy, o których mowa w zdaniu poprzedzającym, odpowiadającej zakresowi, w jakim wykonują oni prace bezpośrednio związane z realizacją przedmiotu umowy. </w:t>
      </w:r>
    </w:p>
    <w:p w14:paraId="74B8FE37" w14:textId="77777777" w:rsidR="003364B0" w:rsidRPr="00B331A4" w:rsidRDefault="00866D50" w:rsidP="0059143F">
      <w:pPr>
        <w:pStyle w:val="Akapitzlist"/>
        <w:suppressAutoHyphens w:val="0"/>
        <w:autoSpaceDE w:val="0"/>
        <w:autoSpaceDN w:val="0"/>
        <w:adjustRightInd w:val="0"/>
        <w:ind w:left="709"/>
        <w:contextualSpacing/>
        <w:rPr>
          <w:color w:val="000000"/>
          <w:sz w:val="24"/>
          <w:szCs w:val="24"/>
        </w:rPr>
      </w:pPr>
      <w:r>
        <w:rPr>
          <w:color w:val="000000"/>
          <w:sz w:val="24"/>
          <w:szCs w:val="24"/>
        </w:rPr>
        <w:t xml:space="preserve">10. </w:t>
      </w:r>
      <w:r w:rsidR="003364B0" w:rsidRPr="00B331A4">
        <w:rPr>
          <w:color w:val="000000"/>
          <w:sz w:val="24"/>
          <w:szCs w:val="24"/>
        </w:rPr>
        <w:t xml:space="preserve">W celu zawarcia aneksu, zmieniającego wysokość wynagrodzenia w przypadkach określonych w ust. 4 pkt. 1)-4) każda ze Stron może wystąpić do drugiej Strony z wnioskiem o dokonanie zmiany wysokości wynagrodzenia należnego </w:t>
      </w:r>
      <w:r w:rsidR="003364B0" w:rsidRPr="00B331A4">
        <w:rPr>
          <w:b/>
          <w:bCs/>
          <w:color w:val="000000"/>
          <w:sz w:val="24"/>
          <w:szCs w:val="24"/>
        </w:rPr>
        <w:t>Wykonawcy</w:t>
      </w:r>
      <w:r w:rsidR="003364B0" w:rsidRPr="00B331A4">
        <w:rPr>
          <w:color w:val="000000"/>
          <w:sz w:val="24"/>
          <w:szCs w:val="24"/>
        </w:rPr>
        <w:t xml:space="preserve">, wraz z uzasadnieniem zawierającym w szczególności szczegółowe wyliczenie całkowitej kwoty, o jaką wynagrodzenie </w:t>
      </w:r>
      <w:r w:rsidR="003364B0" w:rsidRPr="00B331A4">
        <w:rPr>
          <w:b/>
          <w:bCs/>
          <w:color w:val="000000"/>
          <w:sz w:val="24"/>
          <w:szCs w:val="24"/>
        </w:rPr>
        <w:t xml:space="preserve">Wykonawcy </w:t>
      </w:r>
      <w:r w:rsidR="003364B0" w:rsidRPr="00B331A4">
        <w:rPr>
          <w:color w:val="000000"/>
          <w:sz w:val="24"/>
          <w:szCs w:val="24"/>
        </w:rPr>
        <w:t xml:space="preserve">powinno ulec zmianie, oraz wskazaniem daty, od której nastąpiła bądź nastąpi zmiana wysokości kosztów wykonania Umowy uzasadniająca zmianę wysokości wynagrodzenia należnego </w:t>
      </w:r>
      <w:r w:rsidR="003364B0" w:rsidRPr="00B331A4">
        <w:rPr>
          <w:b/>
          <w:bCs/>
          <w:color w:val="000000"/>
          <w:sz w:val="24"/>
          <w:szCs w:val="24"/>
        </w:rPr>
        <w:t>Wykonawcy</w:t>
      </w:r>
      <w:r w:rsidR="003364B0" w:rsidRPr="00B331A4">
        <w:rPr>
          <w:color w:val="000000"/>
          <w:sz w:val="24"/>
          <w:szCs w:val="24"/>
        </w:rPr>
        <w:t xml:space="preserve">. </w:t>
      </w:r>
    </w:p>
    <w:p w14:paraId="77FD87DA" w14:textId="77777777" w:rsidR="003364B0" w:rsidRPr="00B331A4" w:rsidRDefault="00866D50" w:rsidP="0059143F">
      <w:pPr>
        <w:pStyle w:val="Akapitzlist"/>
        <w:suppressAutoHyphens w:val="0"/>
        <w:autoSpaceDE w:val="0"/>
        <w:autoSpaceDN w:val="0"/>
        <w:adjustRightInd w:val="0"/>
        <w:ind w:left="284"/>
        <w:contextualSpacing/>
        <w:rPr>
          <w:color w:val="000000"/>
          <w:sz w:val="24"/>
          <w:szCs w:val="24"/>
        </w:rPr>
      </w:pPr>
      <w:r>
        <w:rPr>
          <w:color w:val="000000"/>
          <w:sz w:val="24"/>
          <w:szCs w:val="24"/>
        </w:rPr>
        <w:t>11.</w:t>
      </w:r>
      <w:r w:rsidR="003364B0" w:rsidRPr="00B331A4">
        <w:rPr>
          <w:color w:val="000000"/>
          <w:sz w:val="24"/>
          <w:szCs w:val="24"/>
        </w:rPr>
        <w:t xml:space="preserve">W przypadku zmian, o których mowa w ust. 4 pkt. 2)–4), jeżeli z wnioskiem występuje </w:t>
      </w:r>
      <w:r w:rsidR="003364B0" w:rsidRPr="00B331A4">
        <w:rPr>
          <w:b/>
          <w:bCs/>
          <w:color w:val="000000"/>
          <w:sz w:val="24"/>
          <w:szCs w:val="24"/>
        </w:rPr>
        <w:t>Wykonawca</w:t>
      </w:r>
      <w:r w:rsidR="003364B0" w:rsidRPr="00B331A4">
        <w:rPr>
          <w:color w:val="000000"/>
          <w:sz w:val="24"/>
          <w:szCs w:val="24"/>
        </w:rPr>
        <w:t xml:space="preserve">, jest on zobowiązany dołączyć do wniosku dokumenty, z których będzie wynikać, w jakim zakresie zmiany te mają wpływ na koszty wykonania Umowy, w szczególności: </w:t>
      </w:r>
    </w:p>
    <w:p w14:paraId="5451AA68" w14:textId="77777777" w:rsidR="003364B0" w:rsidRPr="00B331A4" w:rsidRDefault="00866D50" w:rsidP="00866D50">
      <w:pPr>
        <w:pStyle w:val="Akapitzlist"/>
        <w:suppressAutoHyphens w:val="0"/>
        <w:autoSpaceDE w:val="0"/>
        <w:autoSpaceDN w:val="0"/>
        <w:adjustRightInd w:val="0"/>
        <w:ind w:left="1276"/>
        <w:contextualSpacing/>
        <w:rPr>
          <w:color w:val="000000"/>
          <w:sz w:val="24"/>
          <w:szCs w:val="24"/>
        </w:rPr>
      </w:pPr>
      <w:r>
        <w:rPr>
          <w:color w:val="000000"/>
          <w:sz w:val="24"/>
          <w:szCs w:val="24"/>
        </w:rPr>
        <w:t>1)</w:t>
      </w:r>
      <w:r w:rsidR="003364B0" w:rsidRPr="00B331A4">
        <w:rPr>
          <w:color w:val="000000"/>
          <w:sz w:val="24"/>
          <w:szCs w:val="24"/>
        </w:rPr>
        <w:t xml:space="preserve">pisemne zestawienie wynagrodzeń (zarówno przed jak i po zmianie) osób zatrudnionych przez </w:t>
      </w:r>
      <w:r w:rsidR="003364B0" w:rsidRPr="00B331A4">
        <w:rPr>
          <w:b/>
          <w:bCs/>
          <w:color w:val="000000"/>
          <w:sz w:val="24"/>
          <w:szCs w:val="24"/>
        </w:rPr>
        <w:t xml:space="preserve">Wykonawcę </w:t>
      </w:r>
      <w:r w:rsidR="003364B0" w:rsidRPr="00B331A4">
        <w:rPr>
          <w:color w:val="000000"/>
          <w:sz w:val="24"/>
          <w:szCs w:val="24"/>
        </w:rPr>
        <w:t xml:space="preserve">do wykonania przedmiotu Umowy, wraz z określeniem zakresu (części etatu/ilości godzin), w jakim wykonują oni prace bezpośrednio związane z realizacją przedmiotu Umowy oraz części wynagrodzenia odpowiadającej temu zakresowi – w przypadku zmiany, o której mowa w ust 4 pkt. 2), lub </w:t>
      </w:r>
    </w:p>
    <w:p w14:paraId="5C034D7E" w14:textId="77777777" w:rsidR="003364B0" w:rsidRPr="00866D50" w:rsidRDefault="00866D50" w:rsidP="00866D50">
      <w:pPr>
        <w:suppressAutoHyphens w:val="0"/>
        <w:autoSpaceDE w:val="0"/>
        <w:autoSpaceDN w:val="0"/>
        <w:adjustRightInd w:val="0"/>
        <w:ind w:left="1353"/>
        <w:contextualSpacing/>
        <w:rPr>
          <w:color w:val="000000"/>
          <w:sz w:val="24"/>
          <w:szCs w:val="24"/>
        </w:rPr>
      </w:pPr>
      <w:r>
        <w:rPr>
          <w:color w:val="000000"/>
          <w:sz w:val="24"/>
          <w:szCs w:val="24"/>
        </w:rPr>
        <w:lastRenderedPageBreak/>
        <w:t>2)</w:t>
      </w:r>
      <w:r w:rsidR="003364B0" w:rsidRPr="00866D50">
        <w:rPr>
          <w:color w:val="000000"/>
          <w:sz w:val="24"/>
          <w:szCs w:val="24"/>
        </w:rPr>
        <w:t xml:space="preserve">pisemne zestawienie wynagrodzeń (zarówno przed jak i po zmianie) osób zatrudnionych przez </w:t>
      </w:r>
      <w:r w:rsidR="003364B0" w:rsidRPr="00866D50">
        <w:rPr>
          <w:b/>
          <w:bCs/>
          <w:color w:val="000000"/>
          <w:sz w:val="24"/>
          <w:szCs w:val="24"/>
        </w:rPr>
        <w:t xml:space="preserve">Wykonawcę </w:t>
      </w:r>
      <w:r w:rsidR="003364B0" w:rsidRPr="00866D50">
        <w:rPr>
          <w:color w:val="000000"/>
          <w:sz w:val="24"/>
          <w:szCs w:val="24"/>
        </w:rPr>
        <w:t xml:space="preserve">do wykonania przedmiotu Umowy, wraz z kwotami składek uiszczanych do Zakładu Ubezpieczeń Społecznych/Kasy Rolniczego Ubezpieczenia Społecznego w części finansowanej przez </w:t>
      </w:r>
      <w:r w:rsidR="003364B0" w:rsidRPr="00866D50">
        <w:rPr>
          <w:b/>
          <w:bCs/>
          <w:color w:val="000000"/>
          <w:sz w:val="24"/>
          <w:szCs w:val="24"/>
        </w:rPr>
        <w:t>Wykonawcę</w:t>
      </w:r>
      <w:r w:rsidR="003364B0" w:rsidRPr="00866D50">
        <w:rPr>
          <w:color w:val="000000"/>
          <w:sz w:val="24"/>
          <w:szCs w:val="24"/>
        </w:rPr>
        <w:t xml:space="preserve">, z określeniem zakresu (części etatu), w jakim wykonują oni prace bezpośrednio związane z realizacją przedmiotu niniejszej umowy oraz części wynagrodzenia odpowiadającej temu zakresowi -w przypadku zmiany, o której mowa w ust. 4 pkt. 3) oraz pisemne zestawienie wpłat do PPK (zarówno przed jak i po zmianie), w przypadku zmiany, o której mowa w ust. 4 pkt 4. </w:t>
      </w:r>
    </w:p>
    <w:p w14:paraId="05C0C254" w14:textId="77777777" w:rsidR="003364B0" w:rsidRPr="00866D50" w:rsidRDefault="00866D50" w:rsidP="00866D50">
      <w:pPr>
        <w:suppressAutoHyphens w:val="0"/>
        <w:autoSpaceDE w:val="0"/>
        <w:autoSpaceDN w:val="0"/>
        <w:adjustRightInd w:val="0"/>
        <w:ind w:left="360"/>
        <w:contextualSpacing/>
        <w:rPr>
          <w:color w:val="000000"/>
          <w:sz w:val="24"/>
          <w:szCs w:val="24"/>
        </w:rPr>
      </w:pPr>
      <w:r>
        <w:rPr>
          <w:color w:val="000000"/>
          <w:sz w:val="24"/>
          <w:szCs w:val="24"/>
        </w:rPr>
        <w:t>12.</w:t>
      </w:r>
      <w:r w:rsidR="003364B0" w:rsidRPr="00866D50">
        <w:rPr>
          <w:color w:val="000000"/>
          <w:sz w:val="24"/>
          <w:szCs w:val="24"/>
        </w:rPr>
        <w:t xml:space="preserve">W przypadku obniżenia stawki, o której mowa w ust. 4 pkt. 1) Zamawiający ma prawo do obniżenia wysokości wynagrodzenia brutto przy zachowaniu niezmienności ceny netto. </w:t>
      </w:r>
    </w:p>
    <w:p w14:paraId="4EEBC50A" w14:textId="77777777" w:rsidR="003364B0" w:rsidRPr="00B331A4" w:rsidRDefault="00866D50" w:rsidP="00866D50">
      <w:pPr>
        <w:pStyle w:val="Akapitzlist"/>
        <w:suppressAutoHyphens w:val="0"/>
        <w:autoSpaceDE w:val="0"/>
        <w:autoSpaceDN w:val="0"/>
        <w:adjustRightInd w:val="0"/>
        <w:ind w:left="426"/>
        <w:contextualSpacing/>
        <w:rPr>
          <w:color w:val="000000"/>
          <w:sz w:val="24"/>
          <w:szCs w:val="24"/>
        </w:rPr>
      </w:pPr>
      <w:r>
        <w:rPr>
          <w:color w:val="000000"/>
          <w:sz w:val="24"/>
          <w:szCs w:val="24"/>
        </w:rPr>
        <w:t>13.</w:t>
      </w:r>
      <w:r w:rsidR="003364B0" w:rsidRPr="00B331A4">
        <w:rPr>
          <w:color w:val="000000"/>
          <w:sz w:val="24"/>
          <w:szCs w:val="24"/>
        </w:rPr>
        <w:t xml:space="preserve">Wszelkie zmiany umowy wymagają formy pisemnej pod rygorem nieważności. </w:t>
      </w:r>
    </w:p>
    <w:p w14:paraId="14FFBFC7" w14:textId="77777777" w:rsidR="006746D8" w:rsidRPr="00B331A4" w:rsidRDefault="006746D8" w:rsidP="00A6284F">
      <w:pPr>
        <w:suppressAutoHyphens w:val="0"/>
        <w:autoSpaceDE w:val="0"/>
        <w:autoSpaceDN w:val="0"/>
        <w:adjustRightInd w:val="0"/>
        <w:jc w:val="both"/>
        <w:rPr>
          <w:color w:val="000000" w:themeColor="text1"/>
          <w:sz w:val="24"/>
          <w:szCs w:val="24"/>
          <w:lang w:eastAsia="pl-PL"/>
        </w:rPr>
      </w:pPr>
    </w:p>
    <w:p w14:paraId="326CE267" w14:textId="77777777" w:rsidR="00503764" w:rsidRPr="00B331A4" w:rsidRDefault="00503764" w:rsidP="003C56AC">
      <w:pPr>
        <w:keepLines/>
        <w:autoSpaceDE w:val="0"/>
        <w:ind w:right="195"/>
        <w:rPr>
          <w:b/>
          <w:color w:val="000000"/>
          <w:sz w:val="24"/>
          <w:szCs w:val="24"/>
        </w:rPr>
      </w:pPr>
    </w:p>
    <w:p w14:paraId="16364A3C" w14:textId="77777777" w:rsidR="001D1774" w:rsidRPr="00B331A4" w:rsidRDefault="001D1774" w:rsidP="001D1774">
      <w:pPr>
        <w:keepLines/>
        <w:autoSpaceDE w:val="0"/>
        <w:ind w:right="195"/>
        <w:jc w:val="center"/>
        <w:rPr>
          <w:b/>
          <w:color w:val="000000"/>
          <w:sz w:val="24"/>
          <w:szCs w:val="24"/>
        </w:rPr>
      </w:pPr>
      <w:r w:rsidRPr="00B331A4">
        <w:rPr>
          <w:b/>
          <w:color w:val="000000"/>
          <w:sz w:val="24"/>
          <w:szCs w:val="24"/>
        </w:rPr>
        <w:t>§ 3. Wynagrodzenie</w:t>
      </w:r>
    </w:p>
    <w:p w14:paraId="3BCA97D8" w14:textId="77777777" w:rsidR="001D1774" w:rsidRPr="00B331A4" w:rsidRDefault="001D1774" w:rsidP="001D1774">
      <w:pPr>
        <w:keepLines/>
        <w:autoSpaceDE w:val="0"/>
        <w:ind w:right="195"/>
        <w:jc w:val="both"/>
        <w:rPr>
          <w:color w:val="000000"/>
          <w:sz w:val="24"/>
          <w:szCs w:val="24"/>
        </w:rPr>
      </w:pPr>
    </w:p>
    <w:p w14:paraId="220B065B" w14:textId="1919B590" w:rsidR="00474C69" w:rsidRPr="00F37FDD" w:rsidRDefault="0051130C" w:rsidP="00F37FDD">
      <w:pPr>
        <w:pStyle w:val="Akapitzlist"/>
        <w:numPr>
          <w:ilvl w:val="0"/>
          <w:numId w:val="26"/>
        </w:numPr>
        <w:suppressAutoHyphens w:val="0"/>
        <w:spacing w:after="200" w:line="276" w:lineRule="auto"/>
        <w:ind w:left="426" w:hanging="426"/>
        <w:contextualSpacing/>
        <w:rPr>
          <w:sz w:val="24"/>
          <w:szCs w:val="24"/>
        </w:rPr>
      </w:pPr>
      <w:r w:rsidRPr="00B331A4">
        <w:rPr>
          <w:sz w:val="24"/>
          <w:szCs w:val="24"/>
        </w:rPr>
        <w:t xml:space="preserve"> </w:t>
      </w:r>
      <w:r w:rsidR="00474C69" w:rsidRPr="00B331A4">
        <w:rPr>
          <w:sz w:val="24"/>
          <w:szCs w:val="24"/>
        </w:rPr>
        <w:t xml:space="preserve">Wynagrodzenie </w:t>
      </w:r>
      <w:r w:rsidR="00474C69" w:rsidRPr="00B331A4">
        <w:rPr>
          <w:b/>
          <w:bCs/>
          <w:sz w:val="24"/>
          <w:szCs w:val="24"/>
        </w:rPr>
        <w:t xml:space="preserve">Wykonawcy </w:t>
      </w:r>
      <w:r w:rsidR="00474C69" w:rsidRPr="00B331A4">
        <w:rPr>
          <w:sz w:val="24"/>
          <w:szCs w:val="24"/>
        </w:rPr>
        <w:t xml:space="preserve">za wykonanie Przedmiotu niniejszej Umowy, zgodnie z ceną określoną w jego ofercie wynosi: </w:t>
      </w:r>
      <w:r w:rsidR="00C15C20">
        <w:rPr>
          <w:b/>
          <w:bCs/>
          <w:sz w:val="24"/>
          <w:szCs w:val="24"/>
        </w:rPr>
        <w:t>………..</w:t>
      </w:r>
      <w:r w:rsidR="00D407A4" w:rsidRPr="00D407A4">
        <w:rPr>
          <w:b/>
          <w:bCs/>
          <w:sz w:val="24"/>
          <w:szCs w:val="24"/>
        </w:rPr>
        <w:t xml:space="preserve"> zł</w:t>
      </w:r>
      <w:r w:rsidR="00474C69" w:rsidRPr="00D407A4">
        <w:rPr>
          <w:b/>
          <w:bCs/>
          <w:sz w:val="24"/>
          <w:szCs w:val="24"/>
        </w:rPr>
        <w:t xml:space="preserve"> brutto</w:t>
      </w:r>
      <w:r w:rsidR="00D407A4">
        <w:rPr>
          <w:sz w:val="24"/>
          <w:szCs w:val="24"/>
        </w:rPr>
        <w:t xml:space="preserve">, (słownie: </w:t>
      </w:r>
      <w:r w:rsidR="00C15C20">
        <w:rPr>
          <w:sz w:val="24"/>
          <w:szCs w:val="24"/>
        </w:rPr>
        <w:t>……………..</w:t>
      </w:r>
      <w:r w:rsidR="00D407A4">
        <w:rPr>
          <w:sz w:val="24"/>
          <w:szCs w:val="24"/>
        </w:rPr>
        <w:t>gr)</w:t>
      </w:r>
      <w:r w:rsidR="00474C69" w:rsidRPr="00B331A4">
        <w:rPr>
          <w:sz w:val="24"/>
          <w:szCs w:val="24"/>
        </w:rPr>
        <w:t xml:space="preserve">, w tym VAT: </w:t>
      </w:r>
      <w:r w:rsidR="00625CBD">
        <w:rPr>
          <w:sz w:val="24"/>
          <w:szCs w:val="24"/>
        </w:rPr>
        <w:t>23</w:t>
      </w:r>
      <w:r w:rsidR="00474C69" w:rsidRPr="00B331A4">
        <w:rPr>
          <w:sz w:val="24"/>
          <w:szCs w:val="24"/>
        </w:rPr>
        <w:t>%</w:t>
      </w:r>
      <w:r w:rsidR="00625CBD">
        <w:rPr>
          <w:sz w:val="24"/>
          <w:szCs w:val="24"/>
        </w:rPr>
        <w:t>,</w:t>
      </w:r>
    </w:p>
    <w:p w14:paraId="1BFFA61B" w14:textId="77777777" w:rsidR="00474C69" w:rsidRPr="00B331A4" w:rsidRDefault="00474C69" w:rsidP="00E147CB">
      <w:pPr>
        <w:pStyle w:val="Default"/>
        <w:numPr>
          <w:ilvl w:val="0"/>
          <w:numId w:val="26"/>
        </w:numPr>
        <w:ind w:left="426" w:hanging="426"/>
        <w:rPr>
          <w:rFonts w:ascii="Times New Roman" w:hAnsi="Times New Roman" w:cs="Times New Roman"/>
        </w:rPr>
      </w:pPr>
      <w:r w:rsidRPr="00B331A4">
        <w:rPr>
          <w:rFonts w:ascii="Times New Roman" w:hAnsi="Times New Roman" w:cs="Times New Roman"/>
        </w:rPr>
        <w:t xml:space="preserve">Wynagrodzenie </w:t>
      </w:r>
      <w:r w:rsidRPr="00B331A4">
        <w:rPr>
          <w:rFonts w:ascii="Times New Roman" w:hAnsi="Times New Roman" w:cs="Times New Roman"/>
          <w:b/>
          <w:bCs/>
        </w:rPr>
        <w:t xml:space="preserve">Wykonawcy </w:t>
      </w:r>
      <w:r w:rsidRPr="00B331A4">
        <w:rPr>
          <w:rFonts w:ascii="Times New Roman" w:hAnsi="Times New Roman" w:cs="Times New Roman"/>
        </w:rPr>
        <w:t xml:space="preserve">będzie podlegało zmianom w wypadku zaistnienia następujących okoliczności: </w:t>
      </w:r>
    </w:p>
    <w:p w14:paraId="39941381" w14:textId="77777777" w:rsidR="00474C69" w:rsidRPr="00B331A4" w:rsidRDefault="00474C69" w:rsidP="00E147CB">
      <w:pPr>
        <w:pStyle w:val="Default"/>
        <w:numPr>
          <w:ilvl w:val="0"/>
          <w:numId w:val="27"/>
        </w:numPr>
        <w:rPr>
          <w:rFonts w:ascii="Times New Roman" w:hAnsi="Times New Roman" w:cs="Times New Roman"/>
        </w:rPr>
      </w:pPr>
      <w:r w:rsidRPr="00B331A4">
        <w:rPr>
          <w:rFonts w:ascii="Times New Roman" w:hAnsi="Times New Roman" w:cs="Times New Roman"/>
        </w:rPr>
        <w:t xml:space="preserve">urzędowej zmiany podatku VAT, </w:t>
      </w:r>
    </w:p>
    <w:p w14:paraId="00BD1076" w14:textId="77777777" w:rsidR="00474C69" w:rsidRPr="00B331A4" w:rsidRDefault="00474C69" w:rsidP="00E147CB">
      <w:pPr>
        <w:pStyle w:val="Default"/>
        <w:numPr>
          <w:ilvl w:val="0"/>
          <w:numId w:val="27"/>
        </w:numPr>
        <w:rPr>
          <w:rFonts w:ascii="Times New Roman" w:hAnsi="Times New Roman" w:cs="Times New Roman"/>
        </w:rPr>
      </w:pPr>
      <w:r w:rsidRPr="00B331A4">
        <w:rPr>
          <w:rFonts w:ascii="Times New Roman" w:hAnsi="Times New Roman" w:cs="Times New Roman"/>
        </w:rPr>
        <w:t xml:space="preserve">nie wykonania całego zakresu przedmiotu zamówienia przez </w:t>
      </w:r>
      <w:r w:rsidRPr="00B331A4">
        <w:rPr>
          <w:rFonts w:ascii="Times New Roman" w:hAnsi="Times New Roman" w:cs="Times New Roman"/>
          <w:b/>
          <w:bCs/>
        </w:rPr>
        <w:t>Wykonawcę</w:t>
      </w:r>
      <w:r w:rsidRPr="00B331A4">
        <w:rPr>
          <w:rFonts w:ascii="Times New Roman" w:hAnsi="Times New Roman" w:cs="Times New Roman"/>
        </w:rPr>
        <w:t xml:space="preserve">, </w:t>
      </w:r>
    </w:p>
    <w:p w14:paraId="702D351D" w14:textId="77777777" w:rsidR="00474C69" w:rsidRPr="00B331A4" w:rsidRDefault="00474C69" w:rsidP="00E147CB">
      <w:pPr>
        <w:pStyle w:val="Default"/>
        <w:numPr>
          <w:ilvl w:val="0"/>
          <w:numId w:val="27"/>
        </w:numPr>
        <w:rPr>
          <w:rFonts w:ascii="Times New Roman" w:hAnsi="Times New Roman" w:cs="Times New Roman"/>
        </w:rPr>
      </w:pPr>
      <w:r w:rsidRPr="00775077">
        <w:rPr>
          <w:rFonts w:ascii="Times New Roman" w:hAnsi="Times New Roman" w:cs="Times New Roman"/>
        </w:rPr>
        <w:t xml:space="preserve">ograniczenia przedmiotu zamówienia przez </w:t>
      </w:r>
      <w:r w:rsidRPr="00775077">
        <w:rPr>
          <w:rFonts w:ascii="Times New Roman" w:hAnsi="Times New Roman" w:cs="Times New Roman"/>
          <w:b/>
          <w:bCs/>
        </w:rPr>
        <w:t>Zamawiającego</w:t>
      </w:r>
      <w:r w:rsidRPr="00775077">
        <w:rPr>
          <w:rFonts w:ascii="Times New Roman" w:hAnsi="Times New Roman" w:cs="Times New Roman"/>
        </w:rPr>
        <w:t>, które nie może wynosić więcej niż 15% wartości przedmiotu umowy,</w:t>
      </w:r>
      <w:r w:rsidRPr="00B331A4">
        <w:rPr>
          <w:rFonts w:ascii="Times New Roman" w:hAnsi="Times New Roman" w:cs="Times New Roman"/>
        </w:rPr>
        <w:t xml:space="preserve"> </w:t>
      </w:r>
    </w:p>
    <w:p w14:paraId="115B86DC" w14:textId="77777777" w:rsidR="00474C69" w:rsidRPr="00B331A4" w:rsidRDefault="00474C69" w:rsidP="00E147CB">
      <w:pPr>
        <w:pStyle w:val="Default"/>
        <w:numPr>
          <w:ilvl w:val="0"/>
          <w:numId w:val="27"/>
        </w:numPr>
        <w:rPr>
          <w:rFonts w:ascii="Times New Roman" w:hAnsi="Times New Roman" w:cs="Times New Roman"/>
        </w:rPr>
      </w:pPr>
      <w:r w:rsidRPr="00B331A4">
        <w:rPr>
          <w:rFonts w:ascii="Times New Roman" w:hAnsi="Times New Roman" w:cs="Times New Roman"/>
        </w:rPr>
        <w:t xml:space="preserve">zlecenia wykonania robót dodatkowych, w rozumieniu art. 455 ust. 1 pkt 3 i zmiany o której mowa w art. 455 ust. 1 pkt. 4 ustawy Prawo zamówień publicznych. </w:t>
      </w:r>
    </w:p>
    <w:p w14:paraId="7F516588" w14:textId="77777777" w:rsidR="00474C69" w:rsidRPr="00B331A4" w:rsidRDefault="00474C69" w:rsidP="00E147CB">
      <w:pPr>
        <w:pStyle w:val="Default"/>
        <w:numPr>
          <w:ilvl w:val="0"/>
          <w:numId w:val="27"/>
        </w:numPr>
        <w:rPr>
          <w:rFonts w:ascii="Times New Roman" w:hAnsi="Times New Roman" w:cs="Times New Roman"/>
        </w:rPr>
      </w:pPr>
      <w:r w:rsidRPr="00B331A4">
        <w:rPr>
          <w:rFonts w:ascii="Times New Roman" w:hAnsi="Times New Roman" w:cs="Times New Roman"/>
        </w:rPr>
        <w:t xml:space="preserve">zastosowania przez Zamawiającego art. 455 ust. 2 ustawy </w:t>
      </w:r>
      <w:proofErr w:type="spellStart"/>
      <w:r w:rsidRPr="00B331A4">
        <w:rPr>
          <w:rFonts w:ascii="Times New Roman" w:hAnsi="Times New Roman" w:cs="Times New Roman"/>
        </w:rPr>
        <w:t>Pzp</w:t>
      </w:r>
      <w:proofErr w:type="spellEnd"/>
      <w:r w:rsidRPr="00B331A4">
        <w:rPr>
          <w:rFonts w:ascii="Times New Roman" w:hAnsi="Times New Roman" w:cs="Times New Roman"/>
        </w:rPr>
        <w:t xml:space="preserve">. </w:t>
      </w:r>
    </w:p>
    <w:p w14:paraId="70B11AC6" w14:textId="1E857703" w:rsidR="00474C69" w:rsidRPr="00B331A4" w:rsidRDefault="00474C69" w:rsidP="00E147CB">
      <w:pPr>
        <w:pStyle w:val="Default"/>
        <w:numPr>
          <w:ilvl w:val="0"/>
          <w:numId w:val="26"/>
        </w:numPr>
        <w:ind w:left="426" w:hanging="426"/>
        <w:rPr>
          <w:rFonts w:ascii="Times New Roman" w:hAnsi="Times New Roman" w:cs="Times New Roman"/>
          <w:b/>
          <w:bCs/>
        </w:rPr>
      </w:pPr>
      <w:r w:rsidRPr="00B331A4">
        <w:rPr>
          <w:rFonts w:ascii="Times New Roman" w:hAnsi="Times New Roman" w:cs="Times New Roman"/>
        </w:rPr>
        <w:t xml:space="preserve">Wynagrodzenie określone w ust. 1 obejmuje wszelkie zobowiązania </w:t>
      </w:r>
      <w:r w:rsidRPr="00B331A4">
        <w:rPr>
          <w:rFonts w:ascii="Times New Roman" w:hAnsi="Times New Roman" w:cs="Times New Roman"/>
          <w:b/>
          <w:bCs/>
        </w:rPr>
        <w:t xml:space="preserve">Zamawiającego </w:t>
      </w:r>
      <w:r w:rsidRPr="00B331A4">
        <w:rPr>
          <w:rFonts w:ascii="Times New Roman" w:hAnsi="Times New Roman" w:cs="Times New Roman"/>
        </w:rPr>
        <w:t xml:space="preserve">w stosunku do </w:t>
      </w:r>
      <w:r w:rsidRPr="00B331A4">
        <w:rPr>
          <w:rFonts w:ascii="Times New Roman" w:hAnsi="Times New Roman" w:cs="Times New Roman"/>
          <w:b/>
          <w:bCs/>
        </w:rPr>
        <w:t xml:space="preserve">Wykonawcy i jest to </w:t>
      </w:r>
      <w:r w:rsidRPr="00F170F3">
        <w:rPr>
          <w:rFonts w:ascii="Times New Roman" w:hAnsi="Times New Roman" w:cs="Times New Roman"/>
          <w:b/>
          <w:bCs/>
        </w:rPr>
        <w:t xml:space="preserve">wynagrodzenie </w:t>
      </w:r>
      <w:r w:rsidR="00C15C20">
        <w:rPr>
          <w:rFonts w:ascii="Times New Roman" w:hAnsi="Times New Roman" w:cs="Times New Roman"/>
          <w:b/>
          <w:bCs/>
        </w:rPr>
        <w:t>ryczałtowe</w:t>
      </w:r>
      <w:r w:rsidRPr="00F170F3">
        <w:rPr>
          <w:rFonts w:ascii="Times New Roman" w:hAnsi="Times New Roman" w:cs="Times New Roman"/>
          <w:b/>
          <w:bCs/>
        </w:rPr>
        <w:t>.</w:t>
      </w:r>
      <w:r w:rsidRPr="00B331A4">
        <w:rPr>
          <w:rFonts w:ascii="Times New Roman" w:hAnsi="Times New Roman" w:cs="Times New Roman"/>
          <w:b/>
          <w:bCs/>
        </w:rPr>
        <w:t xml:space="preserve"> </w:t>
      </w:r>
    </w:p>
    <w:p w14:paraId="6DF86B83" w14:textId="77777777" w:rsidR="00474C69" w:rsidRPr="00B331A4" w:rsidRDefault="00474C69" w:rsidP="00E147CB">
      <w:pPr>
        <w:pStyle w:val="Default"/>
        <w:numPr>
          <w:ilvl w:val="0"/>
          <w:numId w:val="26"/>
        </w:numPr>
        <w:ind w:left="426" w:hanging="426"/>
        <w:rPr>
          <w:rFonts w:ascii="Times New Roman" w:hAnsi="Times New Roman" w:cs="Times New Roman"/>
          <w:b/>
          <w:bCs/>
        </w:rPr>
      </w:pPr>
      <w:r w:rsidRPr="00B331A4">
        <w:rPr>
          <w:rFonts w:ascii="Times New Roman" w:hAnsi="Times New Roman" w:cs="Times New Roman"/>
        </w:rPr>
        <w:t xml:space="preserve">W przypadku konieczności zaniechania części zakresu przedmiotu umowy wynagrodzenie </w:t>
      </w:r>
      <w:r w:rsidRPr="00B331A4">
        <w:rPr>
          <w:rFonts w:ascii="Times New Roman" w:hAnsi="Times New Roman" w:cs="Times New Roman"/>
          <w:b/>
          <w:bCs/>
        </w:rPr>
        <w:t xml:space="preserve">Wykonawcy </w:t>
      </w:r>
      <w:r w:rsidRPr="00B331A4">
        <w:rPr>
          <w:rFonts w:ascii="Times New Roman" w:hAnsi="Times New Roman" w:cs="Times New Roman"/>
        </w:rPr>
        <w:t xml:space="preserve">ulegnie odpowiednio zmniejszeniu. Podstawą określenia wartości wynagrodzenia za zaniechany zakres robót będzie protokół konieczności uzgodniony przez przedstawicieli Stron oraz kosztorys sporządzony przez </w:t>
      </w:r>
      <w:r w:rsidRPr="00B331A4">
        <w:rPr>
          <w:rFonts w:ascii="Times New Roman" w:hAnsi="Times New Roman" w:cs="Times New Roman"/>
          <w:b/>
          <w:bCs/>
        </w:rPr>
        <w:t xml:space="preserve">Wykonawcę </w:t>
      </w:r>
      <w:r w:rsidRPr="00B331A4">
        <w:rPr>
          <w:rFonts w:ascii="Times New Roman" w:hAnsi="Times New Roman" w:cs="Times New Roman"/>
        </w:rPr>
        <w:t xml:space="preserve">metodą kalkulacji szczegółowej, zawierający pozycje dla robót zaniechanych z kosztorysu </w:t>
      </w:r>
      <w:r w:rsidRPr="00B331A4">
        <w:rPr>
          <w:rFonts w:ascii="Times New Roman" w:hAnsi="Times New Roman" w:cs="Times New Roman"/>
          <w:b/>
          <w:bCs/>
        </w:rPr>
        <w:t>Wykonawcy</w:t>
      </w:r>
      <w:r w:rsidRPr="00B331A4">
        <w:rPr>
          <w:rFonts w:ascii="Times New Roman" w:hAnsi="Times New Roman" w:cs="Times New Roman"/>
        </w:rPr>
        <w:t xml:space="preserve">. Tak sporządzony kosztorys po uprzednim jego sprawdzeniu i zatwierdzeniu przez Zamawiającego, będzie stanowił podstawę zmiany wynagrodzenia w formie aneksu do umowy. Wartość robót zaniechanych nie może przekroczyć 15 % wynagrodzenia umownego. </w:t>
      </w:r>
    </w:p>
    <w:p w14:paraId="53D94C3F" w14:textId="383C50C1" w:rsidR="00A8557D" w:rsidRPr="00B331A4" w:rsidRDefault="00F37FDD" w:rsidP="00A8557D">
      <w:pPr>
        <w:suppressAutoHyphens w:val="0"/>
        <w:jc w:val="both"/>
        <w:rPr>
          <w:color w:val="000000" w:themeColor="text1"/>
          <w:sz w:val="24"/>
          <w:szCs w:val="24"/>
          <w:shd w:val="clear" w:color="auto" w:fill="FFFFFF"/>
        </w:rPr>
      </w:pPr>
      <w:r>
        <w:rPr>
          <w:color w:val="000000" w:themeColor="text1"/>
          <w:sz w:val="24"/>
          <w:szCs w:val="24"/>
        </w:rPr>
        <w:t>5</w:t>
      </w:r>
      <w:r w:rsidR="00A8557D" w:rsidRPr="00B331A4">
        <w:rPr>
          <w:color w:val="000000" w:themeColor="text1"/>
          <w:sz w:val="24"/>
          <w:szCs w:val="24"/>
        </w:rPr>
        <w:t>. Dane do faktury:</w:t>
      </w:r>
    </w:p>
    <w:p w14:paraId="524EF556" w14:textId="77777777" w:rsidR="00A8557D" w:rsidRPr="00B331A4" w:rsidRDefault="00834A06" w:rsidP="00A8557D">
      <w:pPr>
        <w:pStyle w:val="Akapitzlist"/>
        <w:autoSpaceDE w:val="0"/>
        <w:autoSpaceDN w:val="0"/>
        <w:adjustRightInd w:val="0"/>
        <w:ind w:left="0"/>
        <w:jc w:val="both"/>
        <w:rPr>
          <w:b/>
          <w:color w:val="000000" w:themeColor="text1"/>
          <w:sz w:val="24"/>
          <w:szCs w:val="24"/>
        </w:rPr>
      </w:pPr>
      <w:r w:rsidRPr="00B331A4">
        <w:rPr>
          <w:b/>
          <w:color w:val="000000" w:themeColor="text1"/>
          <w:sz w:val="24"/>
          <w:szCs w:val="24"/>
        </w:rPr>
        <w:t>Gmina Pleśna</w:t>
      </w:r>
    </w:p>
    <w:p w14:paraId="3A26C606" w14:textId="77777777" w:rsidR="00A8557D" w:rsidRPr="00B331A4" w:rsidRDefault="00834A06" w:rsidP="00A8557D">
      <w:pPr>
        <w:pStyle w:val="Akapitzlist"/>
        <w:autoSpaceDE w:val="0"/>
        <w:autoSpaceDN w:val="0"/>
        <w:adjustRightInd w:val="0"/>
        <w:ind w:left="0"/>
        <w:jc w:val="both"/>
        <w:rPr>
          <w:b/>
          <w:color w:val="000000" w:themeColor="text1"/>
          <w:sz w:val="24"/>
          <w:szCs w:val="24"/>
        </w:rPr>
      </w:pPr>
      <w:r w:rsidRPr="00B331A4">
        <w:rPr>
          <w:b/>
          <w:color w:val="000000" w:themeColor="text1"/>
          <w:sz w:val="24"/>
          <w:szCs w:val="24"/>
        </w:rPr>
        <w:t xml:space="preserve">33-171 Pleśna </w:t>
      </w:r>
      <w:r w:rsidR="00A8557D" w:rsidRPr="00B331A4">
        <w:rPr>
          <w:b/>
          <w:color w:val="000000" w:themeColor="text1"/>
          <w:sz w:val="24"/>
          <w:szCs w:val="24"/>
        </w:rPr>
        <w:t xml:space="preserve"> </w:t>
      </w:r>
    </w:p>
    <w:p w14:paraId="7C87AF97" w14:textId="77777777" w:rsidR="00A8557D" w:rsidRPr="00B331A4" w:rsidRDefault="00834A06" w:rsidP="00A8557D">
      <w:pPr>
        <w:jc w:val="both"/>
        <w:rPr>
          <w:b/>
          <w:color w:val="000000" w:themeColor="text1"/>
          <w:sz w:val="24"/>
          <w:szCs w:val="24"/>
        </w:rPr>
      </w:pPr>
      <w:r w:rsidRPr="00B331A4">
        <w:rPr>
          <w:b/>
          <w:color w:val="000000" w:themeColor="text1"/>
          <w:sz w:val="24"/>
          <w:szCs w:val="24"/>
        </w:rPr>
        <w:t>NIP 873-29-78-229</w:t>
      </w:r>
    </w:p>
    <w:p w14:paraId="7C6824C5" w14:textId="0BF278B6" w:rsidR="001D1774" w:rsidRPr="00B331A4" w:rsidRDefault="00F37FDD" w:rsidP="008523EE">
      <w:pPr>
        <w:keepLines/>
        <w:autoSpaceDE w:val="0"/>
        <w:spacing w:line="276" w:lineRule="auto"/>
        <w:ind w:right="195"/>
        <w:jc w:val="both"/>
        <w:rPr>
          <w:color w:val="000000"/>
          <w:sz w:val="24"/>
          <w:szCs w:val="24"/>
        </w:rPr>
      </w:pPr>
      <w:r>
        <w:rPr>
          <w:color w:val="000000"/>
          <w:sz w:val="24"/>
          <w:szCs w:val="24"/>
        </w:rPr>
        <w:lastRenderedPageBreak/>
        <w:t>6</w:t>
      </w:r>
      <w:r w:rsidR="001D1774" w:rsidRPr="00B331A4">
        <w:rPr>
          <w:color w:val="000000"/>
          <w:sz w:val="24"/>
          <w:szCs w:val="24"/>
        </w:rPr>
        <w:t>. Wykonawca jest zobowiązany niezwłocznie wykonać roboty konieczne ze względu na bezpieczeństwo lub zabezpieczenie przed awarią. Jeżeli konieczność wykonania tych robót wystąpi z winy Wykonawcy, to nie przysługuje mu prawo do otrzymania wynagrodzenia, natomiast w innych przypadkach roboty będą wykonywane za dodatkowym wynagrodzeniem, kt</w:t>
      </w:r>
      <w:r w:rsidR="00E76428" w:rsidRPr="00B331A4">
        <w:rPr>
          <w:color w:val="000000"/>
          <w:sz w:val="24"/>
          <w:szCs w:val="24"/>
        </w:rPr>
        <w:t xml:space="preserve">óre zostanie ustalone zgodnie z odpowiednimi przepisami ustawy prawo zamówień publicznych.  </w:t>
      </w:r>
    </w:p>
    <w:p w14:paraId="4A49207E" w14:textId="5B5C32C6" w:rsidR="00D02B43" w:rsidRPr="00C15C20" w:rsidRDefault="00F37FDD" w:rsidP="00D02B43">
      <w:pPr>
        <w:keepLines/>
        <w:autoSpaceDE w:val="0"/>
        <w:spacing w:line="276" w:lineRule="auto"/>
        <w:ind w:right="195"/>
        <w:jc w:val="both"/>
        <w:rPr>
          <w:color w:val="000000"/>
          <w:sz w:val="22"/>
          <w:szCs w:val="22"/>
        </w:rPr>
      </w:pPr>
      <w:r>
        <w:rPr>
          <w:color w:val="000000"/>
          <w:sz w:val="24"/>
          <w:szCs w:val="24"/>
        </w:rPr>
        <w:t>7</w:t>
      </w:r>
      <w:r w:rsidR="00E343AB" w:rsidRPr="00B331A4">
        <w:rPr>
          <w:color w:val="000000"/>
          <w:sz w:val="24"/>
          <w:szCs w:val="24"/>
        </w:rPr>
        <w:t xml:space="preserve">. </w:t>
      </w:r>
      <w:r w:rsidR="00EF3003" w:rsidRPr="00424B1E">
        <w:rPr>
          <w:sz w:val="22"/>
          <w:szCs w:val="22"/>
        </w:rPr>
        <w:t xml:space="preserve">Strony ustalają, że wynagrodzenie </w:t>
      </w:r>
      <w:r w:rsidR="00EF3003" w:rsidRPr="00424B1E">
        <w:rPr>
          <w:b/>
          <w:bCs/>
          <w:sz w:val="22"/>
          <w:szCs w:val="22"/>
        </w:rPr>
        <w:t xml:space="preserve">Wykonawcy </w:t>
      </w:r>
      <w:r w:rsidR="00EF3003" w:rsidRPr="00424B1E">
        <w:rPr>
          <w:sz w:val="22"/>
          <w:szCs w:val="22"/>
        </w:rPr>
        <w:t>za Przedmiot Umowy rozliczane będzie:</w:t>
      </w:r>
      <w:r w:rsidR="00D02B43">
        <w:rPr>
          <w:sz w:val="22"/>
          <w:szCs w:val="22"/>
        </w:rPr>
        <w:t xml:space="preserve"> jedną faktura końcową, po zakończeniu realizacji robót na podstawie </w:t>
      </w:r>
      <w:r w:rsidR="00D02B43" w:rsidRPr="00D02B43">
        <w:rPr>
          <w:sz w:val="22"/>
          <w:szCs w:val="22"/>
        </w:rPr>
        <w:t xml:space="preserve">kosztorysu powykonawczego zweryfikowanego przez Inspektora Nadzoru oraz po zatwierdzeniu przez Zamawiającego. </w:t>
      </w:r>
      <w:r w:rsidR="00D02B43">
        <w:rPr>
          <w:sz w:val="22"/>
          <w:szCs w:val="22"/>
        </w:rPr>
        <w:t>Potwierdzone protokołem odbioru końcowego sporządzonego na piśmie.</w:t>
      </w:r>
      <w:r w:rsidR="00D02B43" w:rsidRPr="00D02B43">
        <w:rPr>
          <w:sz w:val="22"/>
          <w:szCs w:val="22"/>
        </w:rPr>
        <w:t xml:space="preserve"> </w:t>
      </w:r>
      <w:r w:rsidR="00D02B43" w:rsidRPr="00D02B43">
        <w:rPr>
          <w:color w:val="000000"/>
          <w:sz w:val="22"/>
          <w:szCs w:val="22"/>
        </w:rPr>
        <w:t xml:space="preserve"> </w:t>
      </w:r>
    </w:p>
    <w:p w14:paraId="19B1018D" w14:textId="74B26E01" w:rsidR="00EF3003" w:rsidRPr="00424B1E" w:rsidRDefault="00424B1E" w:rsidP="00424B1E">
      <w:pPr>
        <w:pStyle w:val="Default"/>
        <w:rPr>
          <w:rFonts w:ascii="Times New Roman" w:hAnsi="Times New Roman" w:cs="Times New Roman"/>
          <w:color w:val="auto"/>
          <w:sz w:val="22"/>
          <w:szCs w:val="22"/>
        </w:rPr>
      </w:pPr>
      <w:r w:rsidRPr="00424B1E">
        <w:rPr>
          <w:rFonts w:ascii="Times New Roman" w:hAnsi="Times New Roman" w:cs="Times New Roman"/>
          <w:color w:val="auto"/>
          <w:sz w:val="22"/>
          <w:szCs w:val="22"/>
        </w:rPr>
        <w:t xml:space="preserve">11. </w:t>
      </w:r>
      <w:r w:rsidR="00EF3003" w:rsidRPr="00424B1E">
        <w:rPr>
          <w:rFonts w:ascii="Times New Roman" w:hAnsi="Times New Roman" w:cs="Times New Roman"/>
          <w:color w:val="auto"/>
          <w:sz w:val="22"/>
          <w:szCs w:val="22"/>
        </w:rPr>
        <w:t>Terminy sporządzania i dostarczania faktur</w:t>
      </w:r>
      <w:r w:rsidR="00772353">
        <w:rPr>
          <w:rFonts w:ascii="Times New Roman" w:hAnsi="Times New Roman" w:cs="Times New Roman"/>
          <w:color w:val="auto"/>
          <w:sz w:val="22"/>
          <w:szCs w:val="22"/>
        </w:rPr>
        <w:t>y</w:t>
      </w:r>
      <w:r w:rsidR="00EF3003" w:rsidRPr="00424B1E">
        <w:rPr>
          <w:rFonts w:ascii="Times New Roman" w:hAnsi="Times New Roman" w:cs="Times New Roman"/>
          <w:color w:val="auto"/>
          <w:sz w:val="22"/>
          <w:szCs w:val="22"/>
        </w:rPr>
        <w:t xml:space="preserve"> do </w:t>
      </w:r>
      <w:r w:rsidR="00EF3003" w:rsidRPr="00424B1E">
        <w:rPr>
          <w:rFonts w:ascii="Times New Roman" w:hAnsi="Times New Roman" w:cs="Times New Roman"/>
          <w:b/>
          <w:bCs/>
          <w:color w:val="auto"/>
          <w:sz w:val="22"/>
          <w:szCs w:val="22"/>
        </w:rPr>
        <w:t xml:space="preserve">Zamawiającego </w:t>
      </w:r>
      <w:r w:rsidR="00EF3003" w:rsidRPr="00424B1E">
        <w:rPr>
          <w:rFonts w:ascii="Times New Roman" w:hAnsi="Times New Roman" w:cs="Times New Roman"/>
          <w:color w:val="auto"/>
          <w:sz w:val="22"/>
          <w:szCs w:val="22"/>
        </w:rPr>
        <w:t xml:space="preserve">ustala się na 7 dni od daty protokolarnego  końcowego odbioru Przedmiotu Umowy. </w:t>
      </w:r>
    </w:p>
    <w:p w14:paraId="3695487A" w14:textId="0E044A45" w:rsidR="00EF3003" w:rsidRPr="00424B1E" w:rsidRDefault="00424B1E" w:rsidP="00424B1E">
      <w:pPr>
        <w:pStyle w:val="Default"/>
        <w:rPr>
          <w:rFonts w:ascii="Times New Roman" w:hAnsi="Times New Roman" w:cs="Times New Roman"/>
          <w:color w:val="auto"/>
          <w:sz w:val="22"/>
          <w:szCs w:val="22"/>
        </w:rPr>
      </w:pPr>
      <w:r w:rsidRPr="00424B1E">
        <w:rPr>
          <w:rFonts w:ascii="Times New Roman" w:hAnsi="Times New Roman" w:cs="Times New Roman"/>
          <w:color w:val="auto"/>
          <w:sz w:val="22"/>
          <w:szCs w:val="22"/>
        </w:rPr>
        <w:t xml:space="preserve">12. </w:t>
      </w:r>
      <w:r w:rsidR="00D17FE6">
        <w:rPr>
          <w:rFonts w:ascii="Times New Roman" w:hAnsi="Times New Roman" w:cs="Times New Roman"/>
          <w:color w:val="auto"/>
          <w:sz w:val="22"/>
          <w:szCs w:val="22"/>
        </w:rPr>
        <w:t xml:space="preserve">Faktura </w:t>
      </w:r>
      <w:r w:rsidR="00EF3003" w:rsidRPr="00424B1E">
        <w:rPr>
          <w:rFonts w:ascii="Times New Roman" w:hAnsi="Times New Roman" w:cs="Times New Roman"/>
          <w:color w:val="auto"/>
          <w:sz w:val="22"/>
          <w:szCs w:val="22"/>
        </w:rPr>
        <w:t xml:space="preserve"> końcowa zostaną zapłacone przez </w:t>
      </w:r>
      <w:r w:rsidR="00EF3003" w:rsidRPr="00424B1E">
        <w:rPr>
          <w:rFonts w:ascii="Times New Roman" w:hAnsi="Times New Roman" w:cs="Times New Roman"/>
          <w:b/>
          <w:bCs/>
          <w:color w:val="auto"/>
          <w:sz w:val="22"/>
          <w:szCs w:val="22"/>
        </w:rPr>
        <w:t xml:space="preserve">Zamawiającego </w:t>
      </w:r>
      <w:r w:rsidR="00EF3003" w:rsidRPr="00424B1E">
        <w:rPr>
          <w:rFonts w:ascii="Times New Roman" w:hAnsi="Times New Roman" w:cs="Times New Roman"/>
          <w:color w:val="auto"/>
          <w:sz w:val="22"/>
          <w:szCs w:val="22"/>
        </w:rPr>
        <w:t xml:space="preserve">w terminach: </w:t>
      </w:r>
    </w:p>
    <w:p w14:paraId="5DD4782D" w14:textId="5B608D7A" w:rsidR="00EF3003" w:rsidRPr="00424B1E" w:rsidRDefault="00EF3003" w:rsidP="00E147CB">
      <w:pPr>
        <w:pStyle w:val="Default"/>
        <w:numPr>
          <w:ilvl w:val="0"/>
          <w:numId w:val="30"/>
        </w:numPr>
        <w:rPr>
          <w:rFonts w:ascii="Times New Roman" w:hAnsi="Times New Roman" w:cs="Times New Roman"/>
          <w:color w:val="auto"/>
          <w:sz w:val="22"/>
          <w:szCs w:val="22"/>
        </w:rPr>
      </w:pPr>
      <w:r w:rsidRPr="00424B1E">
        <w:rPr>
          <w:rFonts w:ascii="Times New Roman" w:hAnsi="Times New Roman" w:cs="Times New Roman"/>
          <w:color w:val="auto"/>
          <w:sz w:val="22"/>
          <w:szCs w:val="22"/>
        </w:rPr>
        <w:t xml:space="preserve">faktura końcowa w terminie nie dłuższym niż </w:t>
      </w:r>
      <w:r w:rsidRPr="00424B1E">
        <w:rPr>
          <w:rFonts w:ascii="Times New Roman" w:hAnsi="Times New Roman" w:cs="Times New Roman"/>
          <w:b/>
          <w:bCs/>
          <w:color w:val="auto"/>
          <w:sz w:val="22"/>
          <w:szCs w:val="22"/>
        </w:rPr>
        <w:t>3</w:t>
      </w:r>
      <w:r w:rsidR="000E2A46">
        <w:rPr>
          <w:rFonts w:ascii="Times New Roman" w:hAnsi="Times New Roman" w:cs="Times New Roman"/>
          <w:b/>
          <w:bCs/>
          <w:color w:val="auto"/>
          <w:sz w:val="22"/>
          <w:szCs w:val="22"/>
        </w:rPr>
        <w:t>0</w:t>
      </w:r>
      <w:r w:rsidRPr="00424B1E">
        <w:rPr>
          <w:rFonts w:ascii="Times New Roman" w:hAnsi="Times New Roman" w:cs="Times New Roman"/>
          <w:b/>
          <w:bCs/>
          <w:color w:val="auto"/>
          <w:sz w:val="22"/>
          <w:szCs w:val="22"/>
        </w:rPr>
        <w:t xml:space="preserve"> dni </w:t>
      </w:r>
      <w:r w:rsidRPr="00424B1E">
        <w:rPr>
          <w:rFonts w:ascii="Times New Roman" w:hAnsi="Times New Roman" w:cs="Times New Roman"/>
          <w:color w:val="auto"/>
          <w:sz w:val="22"/>
          <w:szCs w:val="22"/>
        </w:rPr>
        <w:t xml:space="preserve">od daty odbioru zadania przez </w:t>
      </w:r>
      <w:r w:rsidRPr="00424B1E">
        <w:rPr>
          <w:rFonts w:ascii="Times New Roman" w:hAnsi="Times New Roman" w:cs="Times New Roman"/>
          <w:b/>
          <w:bCs/>
          <w:color w:val="auto"/>
          <w:sz w:val="22"/>
          <w:szCs w:val="22"/>
        </w:rPr>
        <w:t>Zamawiającego</w:t>
      </w:r>
      <w:r w:rsidRPr="00424B1E">
        <w:rPr>
          <w:rFonts w:ascii="Times New Roman" w:hAnsi="Times New Roman" w:cs="Times New Roman"/>
          <w:color w:val="auto"/>
          <w:sz w:val="22"/>
          <w:szCs w:val="22"/>
        </w:rPr>
        <w:t xml:space="preserve">. </w:t>
      </w:r>
    </w:p>
    <w:p w14:paraId="3B1349BD" w14:textId="68E5B568" w:rsidR="00EF3003" w:rsidRPr="00625CBD" w:rsidRDefault="00424B1E" w:rsidP="00424B1E">
      <w:pPr>
        <w:pStyle w:val="Default"/>
        <w:rPr>
          <w:rFonts w:ascii="Times New Roman" w:hAnsi="Times New Roman" w:cs="Times New Roman"/>
          <w:color w:val="auto"/>
          <w:sz w:val="22"/>
          <w:szCs w:val="22"/>
        </w:rPr>
      </w:pPr>
      <w:r w:rsidRPr="00424B1E">
        <w:rPr>
          <w:rFonts w:ascii="Times New Roman" w:hAnsi="Times New Roman" w:cs="Times New Roman"/>
          <w:color w:val="auto"/>
          <w:sz w:val="22"/>
          <w:szCs w:val="22"/>
        </w:rPr>
        <w:t xml:space="preserve">13. </w:t>
      </w:r>
      <w:r w:rsidR="00EF3003" w:rsidRPr="00424B1E">
        <w:rPr>
          <w:rFonts w:ascii="Times New Roman" w:hAnsi="Times New Roman" w:cs="Times New Roman"/>
          <w:color w:val="auto"/>
          <w:sz w:val="22"/>
          <w:szCs w:val="22"/>
        </w:rPr>
        <w:t>Faktur</w:t>
      </w:r>
      <w:r w:rsidR="00772353">
        <w:rPr>
          <w:rFonts w:ascii="Times New Roman" w:hAnsi="Times New Roman" w:cs="Times New Roman"/>
          <w:color w:val="auto"/>
          <w:sz w:val="22"/>
          <w:szCs w:val="22"/>
        </w:rPr>
        <w:t>a</w:t>
      </w:r>
      <w:r w:rsidR="00EF3003" w:rsidRPr="00424B1E">
        <w:rPr>
          <w:rFonts w:ascii="Times New Roman" w:hAnsi="Times New Roman" w:cs="Times New Roman"/>
          <w:color w:val="auto"/>
          <w:sz w:val="22"/>
          <w:szCs w:val="22"/>
        </w:rPr>
        <w:t xml:space="preserve"> wystawion</w:t>
      </w:r>
      <w:r w:rsidR="00772353">
        <w:rPr>
          <w:rFonts w:ascii="Times New Roman" w:hAnsi="Times New Roman" w:cs="Times New Roman"/>
          <w:color w:val="auto"/>
          <w:sz w:val="22"/>
          <w:szCs w:val="22"/>
        </w:rPr>
        <w:t>a</w:t>
      </w:r>
      <w:r w:rsidR="00EF3003" w:rsidRPr="00424B1E">
        <w:rPr>
          <w:rFonts w:ascii="Times New Roman" w:hAnsi="Times New Roman" w:cs="Times New Roman"/>
          <w:color w:val="auto"/>
          <w:sz w:val="22"/>
          <w:szCs w:val="22"/>
        </w:rPr>
        <w:t xml:space="preserve"> przez </w:t>
      </w:r>
      <w:r w:rsidR="00EF3003" w:rsidRPr="00424B1E">
        <w:rPr>
          <w:rFonts w:ascii="Times New Roman" w:hAnsi="Times New Roman" w:cs="Times New Roman"/>
          <w:b/>
          <w:bCs/>
          <w:color w:val="auto"/>
          <w:sz w:val="22"/>
          <w:szCs w:val="22"/>
        </w:rPr>
        <w:t xml:space="preserve">Wykonawcę </w:t>
      </w:r>
      <w:r w:rsidR="00EF3003" w:rsidRPr="00424B1E">
        <w:rPr>
          <w:rFonts w:ascii="Times New Roman" w:hAnsi="Times New Roman" w:cs="Times New Roman"/>
          <w:color w:val="auto"/>
          <w:sz w:val="22"/>
          <w:szCs w:val="22"/>
        </w:rPr>
        <w:t xml:space="preserve">za wykonane roboty będą realizowane przelewem na konto </w:t>
      </w:r>
      <w:r w:rsidR="00EF3003" w:rsidRPr="00424B1E">
        <w:rPr>
          <w:rFonts w:ascii="Times New Roman" w:hAnsi="Times New Roman" w:cs="Times New Roman"/>
          <w:b/>
          <w:bCs/>
          <w:color w:val="auto"/>
          <w:sz w:val="22"/>
          <w:szCs w:val="22"/>
        </w:rPr>
        <w:t xml:space="preserve">Wykonawcy </w:t>
      </w:r>
      <w:r w:rsidR="00625CBD">
        <w:rPr>
          <w:rFonts w:ascii="Times New Roman" w:hAnsi="Times New Roman" w:cs="Times New Roman"/>
          <w:b/>
          <w:bCs/>
          <w:color w:val="auto"/>
          <w:sz w:val="22"/>
          <w:szCs w:val="22"/>
        </w:rPr>
        <w:t xml:space="preserve">w banku: </w:t>
      </w:r>
      <w:r w:rsidR="00C15C20">
        <w:t>……………………….</w:t>
      </w:r>
      <w:r w:rsidR="00625CBD">
        <w:t xml:space="preserve">, </w:t>
      </w:r>
      <w:r w:rsidR="00625CBD" w:rsidRPr="00625CBD">
        <w:rPr>
          <w:rFonts w:ascii="Times New Roman" w:hAnsi="Times New Roman" w:cs="Times New Roman"/>
        </w:rPr>
        <w:t xml:space="preserve">nr konta: </w:t>
      </w:r>
      <w:r w:rsidR="00C15C20">
        <w:t>……………….</w:t>
      </w:r>
      <w:r w:rsidR="00625CBD">
        <w:t>.</w:t>
      </w:r>
    </w:p>
    <w:p w14:paraId="6E00A702" w14:textId="77777777" w:rsidR="004244DF" w:rsidRDefault="00424B1E" w:rsidP="00424B1E">
      <w:pPr>
        <w:pStyle w:val="Default"/>
        <w:rPr>
          <w:rFonts w:ascii="Times New Roman" w:hAnsi="Times New Roman" w:cs="Times New Roman"/>
          <w:color w:val="auto"/>
          <w:sz w:val="22"/>
          <w:szCs w:val="22"/>
        </w:rPr>
      </w:pPr>
      <w:r w:rsidRPr="00424B1E">
        <w:rPr>
          <w:rFonts w:ascii="Times New Roman" w:hAnsi="Times New Roman" w:cs="Times New Roman"/>
          <w:color w:val="auto"/>
          <w:sz w:val="22"/>
          <w:szCs w:val="22"/>
        </w:rPr>
        <w:t>14.</w:t>
      </w:r>
      <w:r w:rsidR="00EF3003" w:rsidRPr="00424B1E">
        <w:rPr>
          <w:rFonts w:ascii="Times New Roman" w:hAnsi="Times New Roman" w:cs="Times New Roman"/>
          <w:color w:val="auto"/>
          <w:sz w:val="22"/>
          <w:szCs w:val="22"/>
        </w:rPr>
        <w:t xml:space="preserve">Zbycie przez </w:t>
      </w:r>
      <w:r w:rsidR="00EF3003" w:rsidRPr="00424B1E">
        <w:rPr>
          <w:rFonts w:ascii="Times New Roman" w:hAnsi="Times New Roman" w:cs="Times New Roman"/>
          <w:b/>
          <w:bCs/>
          <w:color w:val="auto"/>
          <w:sz w:val="22"/>
          <w:szCs w:val="22"/>
        </w:rPr>
        <w:t xml:space="preserve">Wykonawcę </w:t>
      </w:r>
      <w:r w:rsidR="00EF3003" w:rsidRPr="00424B1E">
        <w:rPr>
          <w:rFonts w:ascii="Times New Roman" w:hAnsi="Times New Roman" w:cs="Times New Roman"/>
          <w:color w:val="auto"/>
          <w:sz w:val="22"/>
          <w:szCs w:val="22"/>
        </w:rPr>
        <w:t xml:space="preserve">wierzytelności przysługujących mu z tytułu realizacji niniejszej Umowy, możliwe będzie wyłącznie za uprzednią zgodą </w:t>
      </w:r>
      <w:r w:rsidR="00EF3003" w:rsidRPr="00424B1E">
        <w:rPr>
          <w:rFonts w:ascii="Times New Roman" w:hAnsi="Times New Roman" w:cs="Times New Roman"/>
          <w:b/>
          <w:bCs/>
          <w:color w:val="auto"/>
          <w:sz w:val="22"/>
          <w:szCs w:val="22"/>
        </w:rPr>
        <w:t xml:space="preserve">Zamawiającego </w:t>
      </w:r>
      <w:r w:rsidR="00EF3003" w:rsidRPr="00424B1E">
        <w:rPr>
          <w:rFonts w:ascii="Times New Roman" w:hAnsi="Times New Roman" w:cs="Times New Roman"/>
          <w:color w:val="auto"/>
          <w:sz w:val="22"/>
          <w:szCs w:val="22"/>
        </w:rPr>
        <w:t xml:space="preserve">wyrażoną na piśmie. </w:t>
      </w:r>
    </w:p>
    <w:p w14:paraId="453AF4C2" w14:textId="38018922" w:rsidR="000B38C5" w:rsidRPr="005028B8" w:rsidRDefault="000B38C5" w:rsidP="000B38C5">
      <w:pPr>
        <w:pStyle w:val="NormalnyWeb"/>
        <w:rPr>
          <w:lang w:eastAsia="pl-PL"/>
        </w:rPr>
      </w:pPr>
      <w:r>
        <w:rPr>
          <w:sz w:val="22"/>
          <w:szCs w:val="22"/>
        </w:rPr>
        <w:t>15.</w:t>
      </w:r>
      <w:r w:rsidRPr="000B38C5">
        <w:rPr>
          <w:lang w:eastAsia="pl-PL"/>
        </w:rPr>
        <w:t xml:space="preserve"> </w:t>
      </w:r>
      <w:r w:rsidRPr="005028B8">
        <w:rPr>
          <w:b/>
          <w:bCs/>
          <w:lang w:eastAsia="pl-PL"/>
        </w:rPr>
        <w:t>Faktury ustrukturyzowane (</w:t>
      </w:r>
      <w:proofErr w:type="spellStart"/>
      <w:r w:rsidRPr="005028B8">
        <w:rPr>
          <w:b/>
          <w:bCs/>
          <w:lang w:eastAsia="pl-PL"/>
        </w:rPr>
        <w:t>KSeF</w:t>
      </w:r>
      <w:proofErr w:type="spellEnd"/>
      <w:r w:rsidRPr="005028B8">
        <w:rPr>
          <w:b/>
          <w:bCs/>
          <w:lang w:eastAsia="pl-PL"/>
        </w:rPr>
        <w:t>)</w:t>
      </w:r>
    </w:p>
    <w:p w14:paraId="01CC8BC0" w14:textId="77777777" w:rsidR="000B38C5" w:rsidRPr="005028B8" w:rsidRDefault="000B38C5" w:rsidP="000B38C5">
      <w:pPr>
        <w:numPr>
          <w:ilvl w:val="0"/>
          <w:numId w:val="31"/>
        </w:numPr>
        <w:suppressAutoHyphens w:val="0"/>
        <w:spacing w:before="100" w:beforeAutospacing="1" w:after="100" w:afterAutospacing="1"/>
        <w:rPr>
          <w:sz w:val="24"/>
          <w:szCs w:val="24"/>
          <w:lang w:eastAsia="pl-PL"/>
        </w:rPr>
      </w:pPr>
      <w:r w:rsidRPr="005028B8">
        <w:rPr>
          <w:sz w:val="24"/>
          <w:szCs w:val="24"/>
          <w:lang w:eastAsia="pl-PL"/>
        </w:rPr>
        <w:t xml:space="preserve">Strony ustalają, że faktury będą wystawiane na: </w:t>
      </w:r>
    </w:p>
    <w:p w14:paraId="1F19ECFD" w14:textId="77777777" w:rsidR="000B38C5" w:rsidRPr="005028B8" w:rsidRDefault="000B38C5" w:rsidP="000B38C5">
      <w:pPr>
        <w:numPr>
          <w:ilvl w:val="1"/>
          <w:numId w:val="31"/>
        </w:numPr>
        <w:suppressAutoHyphens w:val="0"/>
        <w:spacing w:before="100" w:beforeAutospacing="1" w:after="100" w:afterAutospacing="1"/>
        <w:rPr>
          <w:sz w:val="24"/>
          <w:szCs w:val="24"/>
          <w:lang w:eastAsia="pl-PL"/>
        </w:rPr>
      </w:pPr>
      <w:r w:rsidRPr="005028B8">
        <w:rPr>
          <w:b/>
          <w:bCs/>
          <w:sz w:val="24"/>
          <w:szCs w:val="24"/>
          <w:lang w:eastAsia="pl-PL"/>
        </w:rPr>
        <w:t>Nabywcę (Podmiot2):</w:t>
      </w:r>
      <w:r w:rsidRPr="005028B8">
        <w:rPr>
          <w:sz w:val="24"/>
          <w:szCs w:val="24"/>
          <w:lang w:eastAsia="pl-PL"/>
        </w:rPr>
        <w:t xml:space="preserve"> Gmina Pleśna, [adres Gminy Pleśna] 33-171 Pleśna; Pleśna 240, NIP: [NIP Gminy Pleśna dla celów VAT] 8732978229.</w:t>
      </w:r>
    </w:p>
    <w:p w14:paraId="40A56E25" w14:textId="77777777" w:rsidR="000B38C5" w:rsidRPr="005028B8" w:rsidRDefault="000B38C5" w:rsidP="000B38C5">
      <w:pPr>
        <w:numPr>
          <w:ilvl w:val="0"/>
          <w:numId w:val="31"/>
        </w:numPr>
        <w:suppressAutoHyphens w:val="0"/>
        <w:spacing w:before="100" w:beforeAutospacing="1" w:after="100" w:afterAutospacing="1"/>
        <w:rPr>
          <w:sz w:val="24"/>
          <w:szCs w:val="24"/>
          <w:lang w:eastAsia="pl-PL"/>
        </w:rPr>
      </w:pPr>
      <w:r w:rsidRPr="005028B8">
        <w:rPr>
          <w:sz w:val="24"/>
          <w:szCs w:val="24"/>
          <w:lang w:eastAsia="pl-PL"/>
        </w:rPr>
        <w:t xml:space="preserve">Wykonawca jest zobowiązany do dodatkowego wskazania w strukturze faktury (w elemencie </w:t>
      </w:r>
      <w:r w:rsidRPr="005028B8">
        <w:rPr>
          <w:b/>
          <w:bCs/>
          <w:sz w:val="24"/>
          <w:szCs w:val="24"/>
          <w:lang w:eastAsia="pl-PL"/>
        </w:rPr>
        <w:t>Podmiot3</w:t>
      </w:r>
      <w:r w:rsidRPr="005028B8">
        <w:rPr>
          <w:sz w:val="24"/>
          <w:szCs w:val="24"/>
          <w:lang w:eastAsia="pl-PL"/>
        </w:rPr>
        <w:t xml:space="preserve">) następujących danych jednostki: </w:t>
      </w:r>
    </w:p>
    <w:p w14:paraId="257F4FD1" w14:textId="77777777" w:rsidR="000B38C5" w:rsidRPr="005028B8" w:rsidRDefault="000B38C5" w:rsidP="000B38C5">
      <w:pPr>
        <w:numPr>
          <w:ilvl w:val="1"/>
          <w:numId w:val="31"/>
        </w:numPr>
        <w:suppressAutoHyphens w:val="0"/>
        <w:spacing w:before="100" w:beforeAutospacing="1" w:after="100" w:afterAutospacing="1"/>
        <w:rPr>
          <w:sz w:val="24"/>
          <w:szCs w:val="24"/>
          <w:lang w:eastAsia="pl-PL"/>
        </w:rPr>
      </w:pPr>
      <w:r w:rsidRPr="005028B8">
        <w:rPr>
          <w:sz w:val="24"/>
          <w:szCs w:val="24"/>
          <w:lang w:eastAsia="pl-PL"/>
        </w:rPr>
        <w:t>Pełna nazwa jednostki organizacyjnej (odbiorcy) - Urząd Gminy Pleśna.</w:t>
      </w:r>
    </w:p>
    <w:p w14:paraId="2025DE9E" w14:textId="77777777" w:rsidR="000B38C5" w:rsidRPr="005028B8" w:rsidRDefault="000B38C5" w:rsidP="000B38C5">
      <w:pPr>
        <w:numPr>
          <w:ilvl w:val="1"/>
          <w:numId w:val="31"/>
        </w:numPr>
        <w:suppressAutoHyphens w:val="0"/>
        <w:spacing w:before="100" w:beforeAutospacing="1" w:after="100" w:afterAutospacing="1"/>
        <w:rPr>
          <w:sz w:val="24"/>
          <w:szCs w:val="24"/>
          <w:lang w:eastAsia="pl-PL"/>
        </w:rPr>
      </w:pPr>
      <w:r w:rsidRPr="005028B8">
        <w:rPr>
          <w:sz w:val="24"/>
          <w:szCs w:val="24"/>
          <w:lang w:eastAsia="pl-PL"/>
        </w:rPr>
        <w:t>Dokładny adres siedziby jednostki organizacyjnej - 33-171 Pleśna, Pleśna 240.</w:t>
      </w:r>
    </w:p>
    <w:p w14:paraId="67DA1722" w14:textId="77777777" w:rsidR="000B38C5" w:rsidRPr="005028B8" w:rsidRDefault="000B38C5" w:rsidP="000B38C5">
      <w:pPr>
        <w:numPr>
          <w:ilvl w:val="1"/>
          <w:numId w:val="31"/>
        </w:numPr>
        <w:suppressAutoHyphens w:val="0"/>
        <w:spacing w:before="100" w:beforeAutospacing="1" w:after="100" w:afterAutospacing="1"/>
        <w:rPr>
          <w:sz w:val="24"/>
          <w:szCs w:val="24"/>
          <w:lang w:eastAsia="pl-PL"/>
        </w:rPr>
      </w:pPr>
      <w:r w:rsidRPr="005028B8">
        <w:rPr>
          <w:b/>
          <w:bCs/>
          <w:sz w:val="24"/>
          <w:szCs w:val="24"/>
          <w:lang w:eastAsia="pl-PL"/>
        </w:rPr>
        <w:t>Numer NIP jednostki organizacyjnej</w:t>
      </w:r>
      <w:r w:rsidRPr="005028B8">
        <w:rPr>
          <w:sz w:val="24"/>
          <w:szCs w:val="24"/>
          <w:lang w:eastAsia="pl-PL"/>
        </w:rPr>
        <w:t> </w:t>
      </w:r>
      <w:r w:rsidRPr="005028B8">
        <w:rPr>
          <w:b/>
          <w:bCs/>
          <w:sz w:val="24"/>
          <w:szCs w:val="24"/>
          <w:lang w:eastAsia="pl-PL"/>
        </w:rPr>
        <w:t>- 8731006300.</w:t>
      </w:r>
    </w:p>
    <w:p w14:paraId="34B654FC" w14:textId="77777777" w:rsidR="000B38C5" w:rsidRPr="005028B8" w:rsidRDefault="000B38C5" w:rsidP="000B38C5">
      <w:pPr>
        <w:numPr>
          <w:ilvl w:val="0"/>
          <w:numId w:val="31"/>
        </w:numPr>
        <w:suppressAutoHyphens w:val="0"/>
        <w:spacing w:before="100" w:beforeAutospacing="1" w:after="100" w:afterAutospacing="1"/>
        <w:rPr>
          <w:sz w:val="24"/>
          <w:szCs w:val="24"/>
          <w:lang w:eastAsia="pl-PL"/>
        </w:rPr>
      </w:pPr>
      <w:r w:rsidRPr="005028B8">
        <w:rPr>
          <w:sz w:val="24"/>
          <w:szCs w:val="24"/>
          <w:lang w:eastAsia="pl-PL"/>
        </w:rPr>
        <w:t>W elemencie Podmiot3, o którym mowa w ust. 3, Wykonawca jest zobowiązany do oznaczenia roli tej jednostki jako "</w:t>
      </w:r>
      <w:r w:rsidRPr="005028B8">
        <w:rPr>
          <w:b/>
          <w:bCs/>
          <w:sz w:val="24"/>
          <w:szCs w:val="24"/>
          <w:lang w:eastAsia="pl-PL"/>
        </w:rPr>
        <w:t>JST odbiorca</w:t>
      </w:r>
      <w:r w:rsidRPr="005028B8">
        <w:rPr>
          <w:sz w:val="24"/>
          <w:szCs w:val="24"/>
          <w:lang w:eastAsia="pl-PL"/>
        </w:rPr>
        <w:t>".</w:t>
      </w:r>
    </w:p>
    <w:p w14:paraId="51E71506" w14:textId="77777777" w:rsidR="000B38C5" w:rsidRPr="002C081E" w:rsidRDefault="000B38C5" w:rsidP="000B38C5">
      <w:pPr>
        <w:numPr>
          <w:ilvl w:val="0"/>
          <w:numId w:val="31"/>
        </w:numPr>
        <w:suppressAutoHyphens w:val="0"/>
        <w:spacing w:before="100" w:beforeAutospacing="1" w:after="100" w:afterAutospacing="1"/>
        <w:rPr>
          <w:sz w:val="24"/>
          <w:szCs w:val="24"/>
          <w:lang w:eastAsia="pl-PL"/>
        </w:rPr>
      </w:pPr>
      <w:r w:rsidRPr="005028B8">
        <w:rPr>
          <w:sz w:val="24"/>
          <w:szCs w:val="24"/>
          <w:lang w:eastAsia="pl-PL"/>
        </w:rPr>
        <w:t>Niewypełnienie obowiązku, o którym mowa w ust. 2 i 3, może skutkować opóźnieniem w procesowaniu płatności, za co Wykonawca nie będzie rościł sobie prawa do odsetek.</w:t>
      </w:r>
    </w:p>
    <w:p w14:paraId="4C292ED1" w14:textId="291E59FA" w:rsidR="000B38C5" w:rsidRDefault="000B38C5" w:rsidP="00424B1E">
      <w:pPr>
        <w:pStyle w:val="Default"/>
        <w:rPr>
          <w:rFonts w:ascii="Times New Roman" w:hAnsi="Times New Roman" w:cs="Times New Roman"/>
          <w:color w:val="auto"/>
          <w:sz w:val="22"/>
          <w:szCs w:val="22"/>
        </w:rPr>
      </w:pPr>
    </w:p>
    <w:p w14:paraId="576981D4" w14:textId="77777777" w:rsidR="006746D8" w:rsidRPr="00B331A4" w:rsidRDefault="006746D8" w:rsidP="001D1774">
      <w:pPr>
        <w:autoSpaceDE w:val="0"/>
        <w:ind w:right="195"/>
        <w:jc w:val="center"/>
        <w:rPr>
          <w:b/>
          <w:color w:val="000000"/>
          <w:sz w:val="24"/>
          <w:szCs w:val="24"/>
        </w:rPr>
      </w:pPr>
    </w:p>
    <w:p w14:paraId="05A69675" w14:textId="77777777" w:rsidR="001D1774" w:rsidRPr="00B331A4" w:rsidRDefault="001D1774" w:rsidP="001D1774">
      <w:pPr>
        <w:autoSpaceDE w:val="0"/>
        <w:ind w:right="195"/>
        <w:jc w:val="center"/>
        <w:rPr>
          <w:b/>
          <w:color w:val="000000"/>
          <w:sz w:val="24"/>
          <w:szCs w:val="24"/>
        </w:rPr>
      </w:pPr>
      <w:r w:rsidRPr="00B331A4">
        <w:rPr>
          <w:b/>
          <w:color w:val="000000"/>
          <w:sz w:val="24"/>
          <w:szCs w:val="24"/>
        </w:rPr>
        <w:t>§ 4. Zabezpieczenie należytego wykonania umowy</w:t>
      </w:r>
    </w:p>
    <w:p w14:paraId="62E6C451" w14:textId="77777777" w:rsidR="001D1774" w:rsidRPr="00B331A4" w:rsidRDefault="001D1774" w:rsidP="001D1774">
      <w:pPr>
        <w:keepLines/>
        <w:autoSpaceDE w:val="0"/>
        <w:ind w:right="195"/>
        <w:rPr>
          <w:b/>
          <w:color w:val="000000"/>
          <w:sz w:val="24"/>
          <w:szCs w:val="24"/>
        </w:rPr>
      </w:pPr>
    </w:p>
    <w:p w14:paraId="4A065202" w14:textId="1F828B4A" w:rsidR="001B4DA0" w:rsidRPr="00B331A4" w:rsidRDefault="001B4DA0" w:rsidP="001B4DA0">
      <w:pPr>
        <w:keepLines/>
        <w:autoSpaceDE w:val="0"/>
        <w:spacing w:line="276" w:lineRule="auto"/>
        <w:ind w:right="195"/>
        <w:jc w:val="both"/>
        <w:rPr>
          <w:color w:val="000000" w:themeColor="text1"/>
          <w:sz w:val="24"/>
          <w:szCs w:val="24"/>
        </w:rPr>
      </w:pPr>
      <w:r w:rsidRPr="00B331A4">
        <w:rPr>
          <w:color w:val="000000" w:themeColor="text1"/>
          <w:sz w:val="24"/>
          <w:szCs w:val="24"/>
        </w:rPr>
        <w:t xml:space="preserve">1. Wykonawca wnosi zabezpieczenie należytego wykonania Przedmiotu umowy w wysokości 5% ceny ofertowej brutto przedstawionej w ofercie, </w:t>
      </w:r>
      <w:r w:rsidR="000E2A46">
        <w:rPr>
          <w:color w:val="000000" w:themeColor="text1"/>
          <w:sz w:val="24"/>
          <w:szCs w:val="24"/>
        </w:rPr>
        <w:t xml:space="preserve">dla każdej Części oddzielnie </w:t>
      </w:r>
      <w:r w:rsidRPr="00B331A4">
        <w:rPr>
          <w:color w:val="000000" w:themeColor="text1"/>
          <w:sz w:val="24"/>
          <w:szCs w:val="24"/>
        </w:rPr>
        <w:t xml:space="preserve">co stanowi kwotę ………………………… zł (słownie:……………………………………….). </w:t>
      </w:r>
    </w:p>
    <w:p w14:paraId="6F84F6DB" w14:textId="77777777" w:rsidR="001B4DA0" w:rsidRPr="00B331A4" w:rsidRDefault="001B4DA0" w:rsidP="001B4DA0">
      <w:pPr>
        <w:keepLines/>
        <w:autoSpaceDE w:val="0"/>
        <w:spacing w:line="276" w:lineRule="auto"/>
        <w:ind w:right="195"/>
        <w:jc w:val="both"/>
        <w:rPr>
          <w:color w:val="000000" w:themeColor="text1"/>
          <w:sz w:val="24"/>
          <w:szCs w:val="24"/>
        </w:rPr>
      </w:pPr>
      <w:r w:rsidRPr="00B331A4">
        <w:rPr>
          <w:color w:val="000000" w:themeColor="text1"/>
          <w:sz w:val="24"/>
          <w:szCs w:val="24"/>
        </w:rPr>
        <w:t>2. Zabezpieczenie należytego wykonania Przedmiotu umowy zostało wniesione w formie:………………………</w:t>
      </w:r>
    </w:p>
    <w:p w14:paraId="5AFF317C" w14:textId="77777777" w:rsidR="001B4DA0" w:rsidRPr="00B331A4" w:rsidRDefault="001B4DA0" w:rsidP="001B4DA0">
      <w:pPr>
        <w:jc w:val="both"/>
        <w:rPr>
          <w:color w:val="000000" w:themeColor="text1"/>
          <w:sz w:val="24"/>
          <w:szCs w:val="24"/>
        </w:rPr>
      </w:pPr>
      <w:r w:rsidRPr="00B331A4">
        <w:rPr>
          <w:color w:val="000000" w:themeColor="text1"/>
          <w:sz w:val="24"/>
          <w:szCs w:val="24"/>
        </w:rPr>
        <w:t xml:space="preserve">3. Zabezpieczenie należytego wykonania umowy będzie zwrócone Wykonawcy w terminach </w:t>
      </w:r>
      <w:r w:rsidRPr="00B331A4">
        <w:rPr>
          <w:color w:val="000000" w:themeColor="text1"/>
          <w:sz w:val="24"/>
          <w:szCs w:val="24"/>
        </w:rPr>
        <w:br/>
        <w:t xml:space="preserve">i wysokościach jak niżej: </w:t>
      </w:r>
    </w:p>
    <w:p w14:paraId="0B1A3AB1" w14:textId="77777777" w:rsidR="001B4DA0" w:rsidRPr="00B331A4" w:rsidRDefault="001B4DA0" w:rsidP="001B4DA0">
      <w:pPr>
        <w:jc w:val="both"/>
        <w:rPr>
          <w:color w:val="000000" w:themeColor="text1"/>
          <w:sz w:val="24"/>
          <w:szCs w:val="24"/>
        </w:rPr>
      </w:pPr>
      <w:r w:rsidRPr="00B331A4">
        <w:rPr>
          <w:color w:val="000000" w:themeColor="text1"/>
          <w:sz w:val="24"/>
          <w:szCs w:val="24"/>
        </w:rPr>
        <w:t xml:space="preserve">1) 70% kwoty zabezpieczenia w terminie do 30 dni od daty dokonania bezusterkowego odbioru końcowego lub potwierdzenia usunięcia wad stwierdzonych przy odbiorze końcowym, </w:t>
      </w:r>
    </w:p>
    <w:p w14:paraId="084A4736" w14:textId="77777777" w:rsidR="001B4DA0" w:rsidRPr="00B331A4" w:rsidRDefault="001B4DA0" w:rsidP="001B4DA0">
      <w:pPr>
        <w:jc w:val="both"/>
        <w:rPr>
          <w:color w:val="000000" w:themeColor="text1"/>
          <w:sz w:val="24"/>
          <w:szCs w:val="24"/>
        </w:rPr>
      </w:pPr>
      <w:r w:rsidRPr="00B331A4">
        <w:rPr>
          <w:color w:val="000000" w:themeColor="text1"/>
          <w:sz w:val="24"/>
          <w:szCs w:val="24"/>
        </w:rPr>
        <w:lastRenderedPageBreak/>
        <w:t>2) 30% kwoty zabezpieczenia w terminie do 15 dni od daty upływu okresu gwarancji.</w:t>
      </w:r>
    </w:p>
    <w:p w14:paraId="249A8ADB" w14:textId="77777777" w:rsidR="001B4DA0" w:rsidRPr="00B331A4" w:rsidRDefault="001B4DA0" w:rsidP="001B4DA0">
      <w:pPr>
        <w:jc w:val="both"/>
        <w:rPr>
          <w:color w:val="000000" w:themeColor="text1"/>
          <w:sz w:val="24"/>
          <w:szCs w:val="24"/>
        </w:rPr>
      </w:pPr>
      <w:r w:rsidRPr="00B331A4">
        <w:rPr>
          <w:color w:val="000000" w:themeColor="text1"/>
          <w:sz w:val="24"/>
          <w:szCs w:val="24"/>
        </w:rPr>
        <w:t>4. Jeżeli Wykonawca nie przystąpi do usunięcia wad w terminie 14 dni od daty zgłoszenia wad przez Zamawiającego, to Zamawiający pisemnie wezwie Wykonawcę do usunięcia wad pod rygorem zlecenia wykonania zastępczego. Jeżeli Wykonawca, pomimo wezwania, nadal opóźnia się ze spełnieniem roszczenia trwającej dłużej niż 14 dni od dnia wezwania, Zamawiający ma prawo zlecić usunięcie ich stronie trzeciej na koszt i niebezpieczeństwo Wykonawcy, bez</w:t>
      </w:r>
      <w:r w:rsidR="003F75FC" w:rsidRPr="00B331A4">
        <w:rPr>
          <w:color w:val="000000" w:themeColor="text1"/>
          <w:sz w:val="24"/>
          <w:szCs w:val="24"/>
        </w:rPr>
        <w:t xml:space="preserve"> </w:t>
      </w:r>
      <w:r w:rsidRPr="00B331A4">
        <w:rPr>
          <w:color w:val="000000" w:themeColor="text1"/>
          <w:sz w:val="24"/>
          <w:szCs w:val="24"/>
        </w:rPr>
        <w:t>potrzeby uzyskania sądowego upoważnienia do wykonania zastępczego. W tym przypadku koszty usuwania wad będą pokrywane w pierwszej kolejności z zatrzymanej kwoty będącej zabezpieczeniem należytego wykonania umowy.</w:t>
      </w:r>
    </w:p>
    <w:p w14:paraId="57CDBBCA" w14:textId="77777777" w:rsidR="004244DF" w:rsidRPr="00B331A4" w:rsidRDefault="001B4DA0" w:rsidP="001B4DA0">
      <w:pPr>
        <w:autoSpaceDE w:val="0"/>
        <w:ind w:right="195"/>
        <w:jc w:val="both"/>
        <w:rPr>
          <w:color w:val="000000" w:themeColor="text1"/>
          <w:sz w:val="24"/>
          <w:szCs w:val="24"/>
        </w:rPr>
      </w:pPr>
      <w:r w:rsidRPr="00B331A4">
        <w:rPr>
          <w:color w:val="000000" w:themeColor="text1"/>
          <w:sz w:val="24"/>
          <w:szCs w:val="24"/>
        </w:rPr>
        <w:t>5. W przypadku niewykonania lub nienależytego wykonania umowy zabezpieczenie zostanie przeznaczone na wykonanie niezbędnych robót oraz pokrycie roszczeń z tytułu kar umownych, odszkodowań, gwarancji jakości i rękojmi za wady wykonanych robót oraz wszelkich innych roszczeń przysługujących zamawiającemu z tytułu niniejszej Umowy.</w:t>
      </w:r>
    </w:p>
    <w:p w14:paraId="0AAA121F" w14:textId="77777777" w:rsidR="001B4DA0" w:rsidRPr="00B331A4" w:rsidRDefault="001B4DA0" w:rsidP="001B4DA0">
      <w:pPr>
        <w:autoSpaceDE w:val="0"/>
        <w:ind w:right="195"/>
        <w:jc w:val="both"/>
        <w:rPr>
          <w:color w:val="000000" w:themeColor="text1"/>
          <w:sz w:val="24"/>
          <w:szCs w:val="24"/>
        </w:rPr>
      </w:pPr>
      <w:r w:rsidRPr="00B331A4">
        <w:rPr>
          <w:color w:val="000000" w:themeColor="text1"/>
          <w:sz w:val="24"/>
          <w:szCs w:val="24"/>
        </w:rPr>
        <w:t xml:space="preserve">6. Zwrot zabezpieczenia nastąpi zgodnie z art. 453 ust. 3 ustawy </w:t>
      </w:r>
      <w:proofErr w:type="spellStart"/>
      <w:r w:rsidRPr="00B331A4">
        <w:rPr>
          <w:color w:val="000000" w:themeColor="text1"/>
          <w:sz w:val="24"/>
          <w:szCs w:val="24"/>
        </w:rPr>
        <w:t>pzp</w:t>
      </w:r>
      <w:proofErr w:type="spellEnd"/>
      <w:r w:rsidRPr="00B331A4">
        <w:rPr>
          <w:b/>
          <w:color w:val="000000" w:themeColor="text1"/>
          <w:sz w:val="24"/>
          <w:szCs w:val="24"/>
        </w:rPr>
        <w:t>.</w:t>
      </w:r>
    </w:p>
    <w:p w14:paraId="3985EBA8" w14:textId="77777777" w:rsidR="001B4DA0" w:rsidRPr="00B331A4" w:rsidRDefault="001B4DA0" w:rsidP="001B4DA0">
      <w:pPr>
        <w:autoSpaceDE w:val="0"/>
        <w:ind w:right="195"/>
        <w:jc w:val="center"/>
        <w:rPr>
          <w:b/>
          <w:color w:val="000000"/>
          <w:sz w:val="24"/>
          <w:szCs w:val="24"/>
        </w:rPr>
      </w:pPr>
    </w:p>
    <w:p w14:paraId="61AE4EF1" w14:textId="77777777" w:rsidR="001D1774" w:rsidRPr="00B331A4" w:rsidRDefault="001D1774" w:rsidP="001D1774">
      <w:pPr>
        <w:autoSpaceDE w:val="0"/>
        <w:ind w:right="195"/>
        <w:jc w:val="center"/>
        <w:rPr>
          <w:b/>
          <w:color w:val="000000"/>
          <w:sz w:val="24"/>
          <w:szCs w:val="24"/>
        </w:rPr>
      </w:pPr>
      <w:r w:rsidRPr="00B331A4">
        <w:rPr>
          <w:b/>
          <w:color w:val="000000"/>
          <w:sz w:val="24"/>
          <w:szCs w:val="24"/>
        </w:rPr>
        <w:t>§ 5. Obowiązki stron</w:t>
      </w:r>
    </w:p>
    <w:p w14:paraId="77175541" w14:textId="77777777" w:rsidR="001D1774" w:rsidRPr="00B331A4" w:rsidRDefault="001D1774" w:rsidP="001D1774">
      <w:pPr>
        <w:autoSpaceDE w:val="0"/>
        <w:ind w:right="195"/>
        <w:jc w:val="center"/>
        <w:rPr>
          <w:b/>
          <w:color w:val="000000"/>
          <w:sz w:val="24"/>
          <w:szCs w:val="24"/>
        </w:rPr>
      </w:pPr>
    </w:p>
    <w:p w14:paraId="552E996B"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1. Zamawiający zobowiązany jest do:</w:t>
      </w:r>
    </w:p>
    <w:p w14:paraId="77C092FB" w14:textId="77777777" w:rsidR="00D04A2C" w:rsidRPr="00B331A4" w:rsidRDefault="001D1774" w:rsidP="001D1774">
      <w:pPr>
        <w:keepLines/>
        <w:autoSpaceDE w:val="0"/>
        <w:ind w:right="195"/>
        <w:jc w:val="both"/>
        <w:rPr>
          <w:color w:val="000000"/>
          <w:sz w:val="24"/>
          <w:szCs w:val="24"/>
        </w:rPr>
      </w:pPr>
      <w:r w:rsidRPr="00B331A4">
        <w:rPr>
          <w:color w:val="000000"/>
          <w:sz w:val="24"/>
          <w:szCs w:val="24"/>
        </w:rPr>
        <w:t>1) prze</w:t>
      </w:r>
      <w:r w:rsidR="00AF4451" w:rsidRPr="00B331A4">
        <w:rPr>
          <w:color w:val="000000"/>
          <w:sz w:val="24"/>
          <w:szCs w:val="24"/>
        </w:rPr>
        <w:t xml:space="preserve">kazania terenu budowy wraz z dokumentacją budowy </w:t>
      </w:r>
      <w:r w:rsidR="002A73CF" w:rsidRPr="00B331A4">
        <w:rPr>
          <w:color w:val="000000"/>
          <w:sz w:val="24"/>
          <w:szCs w:val="24"/>
        </w:rPr>
        <w:t>w terminie do 7 dni od podpisania umowy</w:t>
      </w:r>
    </w:p>
    <w:p w14:paraId="31D3A3B7" w14:textId="77777777" w:rsidR="001D1774" w:rsidRPr="00B331A4" w:rsidRDefault="00151AB7" w:rsidP="001D1774">
      <w:pPr>
        <w:keepLines/>
        <w:autoSpaceDE w:val="0"/>
        <w:ind w:right="195"/>
        <w:jc w:val="both"/>
        <w:rPr>
          <w:color w:val="000000"/>
          <w:sz w:val="24"/>
          <w:szCs w:val="24"/>
        </w:rPr>
      </w:pPr>
      <w:r w:rsidRPr="00B331A4">
        <w:rPr>
          <w:color w:val="000000"/>
          <w:sz w:val="24"/>
          <w:szCs w:val="24"/>
        </w:rPr>
        <w:t>2</w:t>
      </w:r>
      <w:r w:rsidR="001D1774" w:rsidRPr="00B331A4">
        <w:rPr>
          <w:color w:val="000000"/>
          <w:sz w:val="24"/>
          <w:szCs w:val="24"/>
        </w:rPr>
        <w:t>) zapewnienia nadzoru inwestorskiego,</w:t>
      </w:r>
    </w:p>
    <w:p w14:paraId="1F3C7920" w14:textId="694FF07D" w:rsidR="004D14B1" w:rsidRPr="00B331A4" w:rsidRDefault="00151AB7" w:rsidP="00503764">
      <w:pPr>
        <w:keepLines/>
        <w:autoSpaceDE w:val="0"/>
        <w:ind w:right="195"/>
        <w:jc w:val="both"/>
        <w:rPr>
          <w:color w:val="000000"/>
          <w:sz w:val="24"/>
          <w:szCs w:val="24"/>
        </w:rPr>
      </w:pPr>
      <w:r w:rsidRPr="00B331A4">
        <w:rPr>
          <w:color w:val="000000"/>
          <w:sz w:val="24"/>
          <w:szCs w:val="24"/>
        </w:rPr>
        <w:t>3</w:t>
      </w:r>
      <w:r w:rsidR="001D1774" w:rsidRPr="00B331A4">
        <w:rPr>
          <w:color w:val="000000"/>
          <w:sz w:val="24"/>
          <w:szCs w:val="24"/>
        </w:rPr>
        <w:t>)</w:t>
      </w:r>
      <w:r w:rsidR="004D14B1" w:rsidRPr="00B331A4">
        <w:rPr>
          <w:color w:val="000000"/>
          <w:sz w:val="24"/>
          <w:szCs w:val="24"/>
        </w:rPr>
        <w:t xml:space="preserve"> powołanie komisji odbiorowej w terminie </w:t>
      </w:r>
      <w:r w:rsidR="00185157">
        <w:rPr>
          <w:color w:val="000000"/>
          <w:sz w:val="24"/>
          <w:szCs w:val="24"/>
        </w:rPr>
        <w:t>7</w:t>
      </w:r>
      <w:r w:rsidR="004D14B1" w:rsidRPr="00B331A4">
        <w:rPr>
          <w:color w:val="000000"/>
          <w:sz w:val="24"/>
          <w:szCs w:val="24"/>
        </w:rPr>
        <w:t xml:space="preserve"> dni od momentu złożenia gotowości do odbioru</w:t>
      </w:r>
    </w:p>
    <w:p w14:paraId="6DFF8BB3" w14:textId="513869B7" w:rsidR="00532039" w:rsidRPr="00B331A4" w:rsidRDefault="004D14B1" w:rsidP="00503764">
      <w:pPr>
        <w:keepLines/>
        <w:autoSpaceDE w:val="0"/>
        <w:ind w:right="195"/>
        <w:jc w:val="both"/>
        <w:rPr>
          <w:color w:val="000000"/>
          <w:sz w:val="24"/>
          <w:szCs w:val="24"/>
        </w:rPr>
      </w:pPr>
      <w:r w:rsidRPr="00B331A4">
        <w:rPr>
          <w:color w:val="000000"/>
          <w:sz w:val="24"/>
          <w:szCs w:val="24"/>
        </w:rPr>
        <w:t xml:space="preserve">4) prace Komisji odbiorowej nie powinny trwać więcej niż </w:t>
      </w:r>
      <w:r w:rsidR="00185157">
        <w:rPr>
          <w:color w:val="000000"/>
          <w:sz w:val="24"/>
          <w:szCs w:val="24"/>
        </w:rPr>
        <w:t>7</w:t>
      </w:r>
      <w:r w:rsidRPr="00B331A4">
        <w:rPr>
          <w:color w:val="000000"/>
          <w:sz w:val="24"/>
          <w:szCs w:val="24"/>
        </w:rPr>
        <w:t xml:space="preserve"> dni</w:t>
      </w:r>
    </w:p>
    <w:p w14:paraId="7F9F5260" w14:textId="77777777" w:rsidR="001D1774" w:rsidRPr="00B331A4" w:rsidRDefault="001D1774" w:rsidP="00503764">
      <w:pPr>
        <w:keepLines/>
        <w:autoSpaceDE w:val="0"/>
        <w:ind w:right="195"/>
        <w:jc w:val="both"/>
        <w:rPr>
          <w:color w:val="000000"/>
          <w:sz w:val="24"/>
          <w:szCs w:val="24"/>
        </w:rPr>
      </w:pPr>
      <w:r w:rsidRPr="00B331A4">
        <w:rPr>
          <w:color w:val="000000"/>
          <w:sz w:val="24"/>
          <w:szCs w:val="24"/>
        </w:rPr>
        <w:t>2. Wykonawca zobowiązany jest do:</w:t>
      </w:r>
    </w:p>
    <w:p w14:paraId="1E2832ED" w14:textId="77777777" w:rsidR="00A73E28" w:rsidRPr="00B331A4" w:rsidRDefault="00E34E5B" w:rsidP="00F21B3D">
      <w:pPr>
        <w:keepLines/>
        <w:autoSpaceDE w:val="0"/>
        <w:ind w:right="195"/>
        <w:jc w:val="both"/>
        <w:rPr>
          <w:color w:val="000000"/>
          <w:sz w:val="24"/>
          <w:szCs w:val="24"/>
        </w:rPr>
      </w:pPr>
      <w:r w:rsidRPr="00B331A4">
        <w:rPr>
          <w:color w:val="000000"/>
          <w:sz w:val="24"/>
          <w:szCs w:val="24"/>
        </w:rPr>
        <w:t>1</w:t>
      </w:r>
      <w:r w:rsidR="001D1774" w:rsidRPr="00B331A4">
        <w:rPr>
          <w:color w:val="000000"/>
          <w:sz w:val="24"/>
          <w:szCs w:val="24"/>
        </w:rPr>
        <w:t>) wykonania przedmiotu umowy zgodnie z  zasadami wiedzy technicznej i przepisami prawa</w:t>
      </w:r>
      <w:r w:rsidR="002C4DBE" w:rsidRPr="00B331A4">
        <w:rPr>
          <w:color w:val="000000"/>
          <w:sz w:val="24"/>
          <w:szCs w:val="24"/>
        </w:rPr>
        <w:t xml:space="preserve">, </w:t>
      </w:r>
      <w:r w:rsidR="00F21B3D" w:rsidRPr="00B331A4">
        <w:rPr>
          <w:color w:val="000000"/>
          <w:sz w:val="24"/>
          <w:szCs w:val="24"/>
        </w:rPr>
        <w:t>wykonanie obowiązków wynikających z opinii</w:t>
      </w:r>
      <w:r w:rsidR="00A73E28" w:rsidRPr="00B331A4">
        <w:rPr>
          <w:color w:val="000000"/>
          <w:sz w:val="24"/>
          <w:szCs w:val="24"/>
        </w:rPr>
        <w:t>,</w:t>
      </w:r>
      <w:r w:rsidR="003F75FC" w:rsidRPr="00B331A4">
        <w:rPr>
          <w:color w:val="000000"/>
          <w:sz w:val="24"/>
          <w:szCs w:val="24"/>
        </w:rPr>
        <w:t xml:space="preserve"> </w:t>
      </w:r>
      <w:r w:rsidR="00A73E28" w:rsidRPr="00B331A4">
        <w:rPr>
          <w:color w:val="000000"/>
          <w:sz w:val="24"/>
          <w:szCs w:val="24"/>
        </w:rPr>
        <w:t>uzgodnień i pozwoleń</w:t>
      </w:r>
      <w:r w:rsidR="00B64966" w:rsidRPr="00B331A4">
        <w:rPr>
          <w:color w:val="000000"/>
          <w:sz w:val="24"/>
          <w:szCs w:val="24"/>
        </w:rPr>
        <w:t>.</w:t>
      </w:r>
    </w:p>
    <w:p w14:paraId="07365FEE" w14:textId="77777777" w:rsidR="00F6765D" w:rsidRPr="00B331A4" w:rsidRDefault="00AC00BD" w:rsidP="00503764">
      <w:pPr>
        <w:keepLines/>
        <w:autoSpaceDE w:val="0"/>
        <w:ind w:right="195"/>
        <w:jc w:val="both"/>
        <w:rPr>
          <w:color w:val="000000"/>
          <w:sz w:val="24"/>
          <w:szCs w:val="24"/>
        </w:rPr>
      </w:pPr>
      <w:r w:rsidRPr="00B331A4">
        <w:rPr>
          <w:color w:val="000000"/>
          <w:sz w:val="24"/>
          <w:szCs w:val="24"/>
        </w:rPr>
        <w:t>2</w:t>
      </w:r>
      <w:r w:rsidR="001D1774" w:rsidRPr="00B331A4">
        <w:rPr>
          <w:color w:val="000000"/>
          <w:sz w:val="24"/>
          <w:szCs w:val="24"/>
        </w:rPr>
        <w:t>) protokolarnego przejęcia terenu budowy;</w:t>
      </w:r>
    </w:p>
    <w:p w14:paraId="4C0AD8EB" w14:textId="77777777" w:rsidR="001D1774" w:rsidRPr="00B331A4" w:rsidRDefault="002C4DBE" w:rsidP="00503764">
      <w:pPr>
        <w:keepLines/>
        <w:autoSpaceDE w:val="0"/>
        <w:ind w:right="195"/>
        <w:jc w:val="both"/>
        <w:rPr>
          <w:color w:val="000000"/>
          <w:sz w:val="24"/>
          <w:szCs w:val="24"/>
        </w:rPr>
      </w:pPr>
      <w:r w:rsidRPr="00B331A4">
        <w:rPr>
          <w:color w:val="000000"/>
          <w:sz w:val="24"/>
          <w:szCs w:val="24"/>
        </w:rPr>
        <w:t>3</w:t>
      </w:r>
      <w:r w:rsidR="001D1774" w:rsidRPr="00B331A4">
        <w:rPr>
          <w:color w:val="000000"/>
          <w:sz w:val="24"/>
          <w:szCs w:val="24"/>
        </w:rPr>
        <w:t xml:space="preserve">) zabezpieczenia terenu budowy z zachowaniem najwyższej staranności, </w:t>
      </w:r>
      <w:r w:rsidR="004D14B1" w:rsidRPr="00B331A4">
        <w:rPr>
          <w:color w:val="000000"/>
          <w:sz w:val="24"/>
          <w:szCs w:val="24"/>
        </w:rPr>
        <w:t>gd</w:t>
      </w:r>
      <w:r w:rsidR="00843138" w:rsidRPr="00B331A4">
        <w:rPr>
          <w:color w:val="000000"/>
          <w:sz w:val="24"/>
          <w:szCs w:val="24"/>
        </w:rPr>
        <w:t>yż w najbliższym sąsiedz</w:t>
      </w:r>
      <w:r w:rsidR="002F206E">
        <w:rPr>
          <w:color w:val="000000"/>
          <w:sz w:val="24"/>
          <w:szCs w:val="24"/>
        </w:rPr>
        <w:t>twie znajduje się osiedle domów jednorodzinnych</w:t>
      </w:r>
      <w:r w:rsidR="00843138" w:rsidRPr="00B331A4">
        <w:rPr>
          <w:color w:val="000000"/>
          <w:sz w:val="24"/>
          <w:szCs w:val="24"/>
        </w:rPr>
        <w:t>;</w:t>
      </w:r>
    </w:p>
    <w:p w14:paraId="573096B2" w14:textId="77777777" w:rsidR="00336D0E" w:rsidRPr="00B331A4" w:rsidRDefault="002C4DBE" w:rsidP="00503764">
      <w:pPr>
        <w:keepLines/>
        <w:autoSpaceDE w:val="0"/>
        <w:ind w:right="195"/>
        <w:jc w:val="both"/>
        <w:rPr>
          <w:color w:val="000000"/>
          <w:sz w:val="24"/>
          <w:szCs w:val="24"/>
        </w:rPr>
      </w:pPr>
      <w:r w:rsidRPr="00B331A4">
        <w:rPr>
          <w:color w:val="000000"/>
          <w:sz w:val="24"/>
          <w:szCs w:val="24"/>
        </w:rPr>
        <w:t>4</w:t>
      </w:r>
      <w:r w:rsidR="001D1774" w:rsidRPr="00B331A4">
        <w:rPr>
          <w:color w:val="000000"/>
          <w:sz w:val="24"/>
          <w:szCs w:val="24"/>
        </w:rPr>
        <w:t>) zorganizowania zaplecza budowy;</w:t>
      </w:r>
      <w:r w:rsidR="00843138" w:rsidRPr="00B331A4">
        <w:rPr>
          <w:color w:val="000000"/>
          <w:sz w:val="24"/>
          <w:szCs w:val="24"/>
        </w:rPr>
        <w:t xml:space="preserve"> </w:t>
      </w:r>
      <w:r w:rsidR="006343A7" w:rsidRPr="00B331A4">
        <w:rPr>
          <w:color w:val="000000"/>
          <w:sz w:val="24"/>
          <w:szCs w:val="24"/>
        </w:rPr>
        <w:t xml:space="preserve">zapewnienia bezpieczeństwa osób przebywających na terenie budowy, zapewnienie odpowiedniego stanu i porządku </w:t>
      </w:r>
      <w:r w:rsidR="00FE535C" w:rsidRPr="00B331A4">
        <w:rPr>
          <w:color w:val="000000"/>
          <w:sz w:val="24"/>
          <w:szCs w:val="24"/>
        </w:rPr>
        <w:t>oraz zasad bhp,</w:t>
      </w:r>
    </w:p>
    <w:p w14:paraId="7E121702" w14:textId="77777777" w:rsidR="001D1774" w:rsidRPr="00B331A4" w:rsidRDefault="002C4DBE" w:rsidP="00503764">
      <w:pPr>
        <w:keepLines/>
        <w:autoSpaceDE w:val="0"/>
        <w:ind w:right="195"/>
        <w:jc w:val="both"/>
        <w:rPr>
          <w:color w:val="000000"/>
          <w:sz w:val="24"/>
          <w:szCs w:val="24"/>
        </w:rPr>
      </w:pPr>
      <w:r w:rsidRPr="00B331A4">
        <w:rPr>
          <w:color w:val="000000"/>
          <w:sz w:val="24"/>
          <w:szCs w:val="24"/>
        </w:rPr>
        <w:t>5</w:t>
      </w:r>
      <w:r w:rsidR="001D1774" w:rsidRPr="00B331A4">
        <w:rPr>
          <w:color w:val="000000"/>
          <w:sz w:val="24"/>
          <w:szCs w:val="24"/>
        </w:rPr>
        <w:t>) przerwa</w:t>
      </w:r>
      <w:r w:rsidR="00A02149" w:rsidRPr="00B331A4">
        <w:rPr>
          <w:color w:val="000000"/>
          <w:sz w:val="24"/>
          <w:szCs w:val="24"/>
        </w:rPr>
        <w:t>nia robót na żądanie Zamawiającego</w:t>
      </w:r>
      <w:r w:rsidR="001D1774" w:rsidRPr="00B331A4">
        <w:rPr>
          <w:color w:val="000000"/>
          <w:sz w:val="24"/>
          <w:szCs w:val="24"/>
        </w:rPr>
        <w:t xml:space="preserve"> oraz zabezpieczenia wykonania robót przed ich zniszczeniem;</w:t>
      </w:r>
    </w:p>
    <w:p w14:paraId="17099A98" w14:textId="77777777" w:rsidR="001D1774" w:rsidRPr="00B331A4" w:rsidRDefault="002C4DBE" w:rsidP="00503764">
      <w:pPr>
        <w:keepLines/>
        <w:autoSpaceDE w:val="0"/>
        <w:ind w:right="195"/>
        <w:jc w:val="both"/>
        <w:rPr>
          <w:color w:val="000000"/>
          <w:sz w:val="24"/>
          <w:szCs w:val="24"/>
        </w:rPr>
      </w:pPr>
      <w:r w:rsidRPr="00B331A4">
        <w:rPr>
          <w:color w:val="000000"/>
          <w:sz w:val="24"/>
          <w:szCs w:val="24"/>
        </w:rPr>
        <w:t>6</w:t>
      </w:r>
      <w:r w:rsidR="001D1774" w:rsidRPr="00B331A4">
        <w:rPr>
          <w:color w:val="000000"/>
          <w:sz w:val="24"/>
          <w:szCs w:val="24"/>
        </w:rPr>
        <w:t>) natychmi</w:t>
      </w:r>
      <w:r w:rsidR="00A02149" w:rsidRPr="00B331A4">
        <w:rPr>
          <w:color w:val="000000"/>
          <w:sz w:val="24"/>
          <w:szCs w:val="24"/>
        </w:rPr>
        <w:t>astowego przekazania Zamawiającego</w:t>
      </w:r>
      <w:r w:rsidR="001D1774" w:rsidRPr="00B331A4">
        <w:rPr>
          <w:color w:val="000000"/>
          <w:sz w:val="24"/>
          <w:szCs w:val="24"/>
        </w:rPr>
        <w:t xml:space="preserve"> dokumentacji powykonawczej wraz z dokumentami pozwalającymi na ocenę prawidłowego wykonania robót zgłaszanych do odbioru;</w:t>
      </w:r>
    </w:p>
    <w:p w14:paraId="667C7E3A" w14:textId="77777777" w:rsidR="001D1774" w:rsidRPr="00B331A4" w:rsidRDefault="002C4DBE" w:rsidP="00503764">
      <w:pPr>
        <w:keepLines/>
        <w:tabs>
          <w:tab w:val="left" w:pos="255"/>
          <w:tab w:val="left" w:pos="285"/>
        </w:tabs>
        <w:autoSpaceDE w:val="0"/>
        <w:ind w:right="195"/>
        <w:jc w:val="both"/>
        <w:rPr>
          <w:color w:val="000000"/>
          <w:sz w:val="24"/>
          <w:szCs w:val="24"/>
        </w:rPr>
      </w:pPr>
      <w:r w:rsidRPr="00B331A4">
        <w:rPr>
          <w:color w:val="000000"/>
          <w:sz w:val="24"/>
          <w:szCs w:val="24"/>
        </w:rPr>
        <w:t>7</w:t>
      </w:r>
      <w:r w:rsidR="001D1774" w:rsidRPr="00B331A4">
        <w:rPr>
          <w:color w:val="000000"/>
          <w:sz w:val="24"/>
          <w:szCs w:val="24"/>
        </w:rPr>
        <w:t>) zgłosze</w:t>
      </w:r>
      <w:r w:rsidR="002A73CF" w:rsidRPr="00B331A4">
        <w:rPr>
          <w:color w:val="000000"/>
          <w:sz w:val="24"/>
          <w:szCs w:val="24"/>
        </w:rPr>
        <w:t>nia przedmiotu umowy do odbioru</w:t>
      </w:r>
      <w:r w:rsidR="001D1774" w:rsidRPr="00B331A4">
        <w:rPr>
          <w:color w:val="000000"/>
          <w:sz w:val="24"/>
          <w:szCs w:val="24"/>
        </w:rPr>
        <w:t>, uczestniczenia    w czynnościach odbioru i zapewnienie usunięcia stwierdzonych wad;</w:t>
      </w:r>
    </w:p>
    <w:p w14:paraId="51035C13" w14:textId="77777777" w:rsidR="002A73CF" w:rsidRDefault="002C4DBE" w:rsidP="00426528">
      <w:pPr>
        <w:keepLines/>
        <w:autoSpaceDE w:val="0"/>
        <w:ind w:right="195"/>
        <w:jc w:val="both"/>
        <w:rPr>
          <w:color w:val="000000"/>
          <w:sz w:val="24"/>
          <w:szCs w:val="24"/>
        </w:rPr>
      </w:pPr>
      <w:r w:rsidRPr="00B331A4">
        <w:rPr>
          <w:color w:val="000000"/>
          <w:sz w:val="24"/>
          <w:szCs w:val="24"/>
        </w:rPr>
        <w:t>8</w:t>
      </w:r>
      <w:r w:rsidR="00503764" w:rsidRPr="00B331A4">
        <w:rPr>
          <w:color w:val="000000"/>
          <w:sz w:val="24"/>
          <w:szCs w:val="24"/>
        </w:rPr>
        <w:t>)</w:t>
      </w:r>
      <w:r w:rsidR="00D33260" w:rsidRPr="00B331A4">
        <w:rPr>
          <w:color w:val="000000"/>
          <w:sz w:val="24"/>
          <w:szCs w:val="24"/>
        </w:rPr>
        <w:t xml:space="preserve"> wykonawca ponosi odpowiedzialność na zasadach ogólnych za wszelkie szkody wynikłe na terenie budowy z chwilą protokolarnego przejęcia terenu budowy, aż do podpisania protokołu odbioru końcowego</w:t>
      </w:r>
      <w:r w:rsidR="002B31BE" w:rsidRPr="00B331A4">
        <w:rPr>
          <w:color w:val="000000"/>
          <w:sz w:val="24"/>
          <w:szCs w:val="24"/>
        </w:rPr>
        <w:t>;</w:t>
      </w:r>
    </w:p>
    <w:p w14:paraId="08F0190D" w14:textId="77777777" w:rsidR="00A13B4F" w:rsidRDefault="005F4651" w:rsidP="00426528">
      <w:pPr>
        <w:keepLines/>
        <w:autoSpaceDE w:val="0"/>
        <w:ind w:right="195"/>
        <w:jc w:val="both"/>
        <w:rPr>
          <w:rStyle w:val="markedcontent"/>
          <w:sz w:val="22"/>
          <w:szCs w:val="22"/>
        </w:rPr>
      </w:pPr>
      <w:r>
        <w:rPr>
          <w:color w:val="000000"/>
          <w:sz w:val="24"/>
          <w:szCs w:val="24"/>
        </w:rPr>
        <w:t>9</w:t>
      </w:r>
      <w:r w:rsidR="00A13B4F">
        <w:rPr>
          <w:color w:val="000000"/>
          <w:sz w:val="24"/>
          <w:szCs w:val="24"/>
        </w:rPr>
        <w:t>)</w:t>
      </w:r>
      <w:r w:rsidR="00A13B4F" w:rsidRPr="00A13B4F">
        <w:rPr>
          <w:rStyle w:val="Absatz-Standardschriftart"/>
          <w:rFonts w:ascii="Arial" w:hAnsi="Arial" w:cs="Arial"/>
          <w:sz w:val="30"/>
          <w:szCs w:val="30"/>
        </w:rPr>
        <w:t xml:space="preserve"> </w:t>
      </w:r>
      <w:r w:rsidR="00A13B4F" w:rsidRPr="00A13B4F">
        <w:rPr>
          <w:rStyle w:val="markedcontent"/>
          <w:sz w:val="22"/>
          <w:szCs w:val="22"/>
        </w:rPr>
        <w:t>Wykonawca oświadcza, że znana jest mu treść postanowień ustawy o zapewnianiu</w:t>
      </w:r>
      <w:r w:rsidR="00A13B4F" w:rsidRPr="00A13B4F">
        <w:rPr>
          <w:sz w:val="22"/>
          <w:szCs w:val="22"/>
        </w:rPr>
        <w:br/>
      </w:r>
      <w:r w:rsidR="00A13B4F" w:rsidRPr="00A13B4F">
        <w:rPr>
          <w:rStyle w:val="markedcontent"/>
          <w:sz w:val="22"/>
          <w:szCs w:val="22"/>
        </w:rPr>
        <w:t>dostępności osobom ze szczególnymi potrzebami z dnia 19 lipca 2019 r. (</w:t>
      </w:r>
      <w:proofErr w:type="spellStart"/>
      <w:r w:rsidR="00A13B4F" w:rsidRPr="00A13B4F">
        <w:rPr>
          <w:rStyle w:val="markedcontent"/>
          <w:sz w:val="22"/>
          <w:szCs w:val="22"/>
        </w:rPr>
        <w:t>t.j</w:t>
      </w:r>
      <w:proofErr w:type="spellEnd"/>
      <w:r w:rsidR="00A13B4F" w:rsidRPr="00A13B4F">
        <w:rPr>
          <w:rStyle w:val="markedcontent"/>
          <w:sz w:val="22"/>
          <w:szCs w:val="22"/>
        </w:rPr>
        <w:t>. Dz.U. z</w:t>
      </w:r>
      <w:r w:rsidR="00A13B4F" w:rsidRPr="00A13B4F">
        <w:rPr>
          <w:sz w:val="22"/>
          <w:szCs w:val="22"/>
        </w:rPr>
        <w:br/>
      </w:r>
      <w:r w:rsidR="00A13B4F" w:rsidRPr="00A13B4F">
        <w:rPr>
          <w:rStyle w:val="markedcontent"/>
          <w:sz w:val="22"/>
          <w:szCs w:val="22"/>
        </w:rPr>
        <w:t>2020 r. poz. 1062).</w:t>
      </w:r>
    </w:p>
    <w:p w14:paraId="7DFDBA85" w14:textId="77777777" w:rsidR="00A13B4F" w:rsidRPr="00A13B4F" w:rsidRDefault="005F4651" w:rsidP="00A13B4F">
      <w:pPr>
        <w:rPr>
          <w:sz w:val="24"/>
          <w:szCs w:val="24"/>
          <w:lang w:eastAsia="pl-PL"/>
        </w:rPr>
      </w:pPr>
      <w:r>
        <w:rPr>
          <w:rStyle w:val="markedcontent"/>
          <w:sz w:val="22"/>
          <w:szCs w:val="22"/>
        </w:rPr>
        <w:t>10</w:t>
      </w:r>
      <w:r w:rsidR="00A13B4F">
        <w:rPr>
          <w:rStyle w:val="markedcontent"/>
          <w:sz w:val="22"/>
          <w:szCs w:val="22"/>
        </w:rPr>
        <w:t xml:space="preserve">) </w:t>
      </w:r>
      <w:r w:rsidR="00A13B4F" w:rsidRPr="00A13B4F">
        <w:rPr>
          <w:sz w:val="24"/>
          <w:szCs w:val="24"/>
          <w:lang w:eastAsia="pl-PL"/>
        </w:rPr>
        <w:t>Wykonawca zobowiązuje się do realizacji przedmiotu umowy z uwzględnieniem minimalnych wymagań służących zapewnieniu dostępności osobom ze szczególnymi potrzebami, o których to wymaganiach mowa w art. 6 ustawy wskazanej w ust. 1 oraz</w:t>
      </w:r>
    </w:p>
    <w:p w14:paraId="09E9865E" w14:textId="77777777" w:rsidR="00A13B4F" w:rsidRPr="00A13B4F" w:rsidRDefault="00A13B4F" w:rsidP="00A13B4F">
      <w:pPr>
        <w:keepLines/>
        <w:autoSpaceDE w:val="0"/>
        <w:ind w:right="195"/>
        <w:jc w:val="both"/>
        <w:rPr>
          <w:color w:val="000000"/>
          <w:sz w:val="22"/>
          <w:szCs w:val="22"/>
        </w:rPr>
      </w:pPr>
      <w:r w:rsidRPr="00A13B4F">
        <w:rPr>
          <w:sz w:val="24"/>
          <w:szCs w:val="24"/>
          <w:lang w:eastAsia="pl-PL"/>
        </w:rPr>
        <w:t>7 w rozporządzeniu Ministra Infrastruktury w sprawie warunków technicznych, jakim powinny odpowiadać budynki i ich usytuowanie, a także innych przepisach powszechni</w:t>
      </w:r>
      <w:r w:rsidR="002F206E">
        <w:rPr>
          <w:sz w:val="24"/>
          <w:szCs w:val="24"/>
          <w:lang w:eastAsia="pl-PL"/>
        </w:rPr>
        <w:t>e</w:t>
      </w:r>
      <w:r w:rsidRPr="00A13B4F">
        <w:rPr>
          <w:sz w:val="24"/>
          <w:szCs w:val="24"/>
          <w:lang w:eastAsia="pl-PL"/>
        </w:rPr>
        <w:t xml:space="preserve"> obowiązujących.</w:t>
      </w:r>
      <w:r w:rsidRPr="00A13B4F">
        <w:rPr>
          <w:sz w:val="24"/>
          <w:szCs w:val="24"/>
          <w:lang w:eastAsia="pl-PL"/>
        </w:rPr>
        <w:br/>
      </w:r>
    </w:p>
    <w:p w14:paraId="5ED475F9" w14:textId="77777777" w:rsidR="00B31C3F" w:rsidRPr="00B331A4" w:rsidRDefault="00B31C3F" w:rsidP="009C68A0">
      <w:pPr>
        <w:autoSpaceDE w:val="0"/>
        <w:ind w:right="195"/>
        <w:rPr>
          <w:b/>
          <w:color w:val="000000"/>
          <w:sz w:val="24"/>
          <w:szCs w:val="24"/>
        </w:rPr>
      </w:pPr>
    </w:p>
    <w:p w14:paraId="17BEC9A5" w14:textId="77777777" w:rsidR="001D1774" w:rsidRPr="00B331A4" w:rsidRDefault="001D1774" w:rsidP="00E76428">
      <w:pPr>
        <w:autoSpaceDE w:val="0"/>
        <w:ind w:right="195"/>
        <w:jc w:val="center"/>
        <w:rPr>
          <w:b/>
          <w:color w:val="000000"/>
          <w:sz w:val="24"/>
          <w:szCs w:val="24"/>
        </w:rPr>
      </w:pPr>
      <w:r w:rsidRPr="00B331A4">
        <w:rPr>
          <w:b/>
          <w:color w:val="000000"/>
          <w:sz w:val="24"/>
          <w:szCs w:val="24"/>
        </w:rPr>
        <w:t>§ 6. Przedstawiciele stron</w:t>
      </w:r>
    </w:p>
    <w:p w14:paraId="0D4A7FE8" w14:textId="77777777" w:rsidR="001D1774" w:rsidRPr="00B331A4" w:rsidRDefault="001D1774" w:rsidP="001D1774">
      <w:pPr>
        <w:keepLines/>
        <w:autoSpaceDE w:val="0"/>
        <w:ind w:right="195"/>
        <w:jc w:val="center"/>
        <w:rPr>
          <w:b/>
          <w:color w:val="000000"/>
          <w:sz w:val="24"/>
          <w:szCs w:val="24"/>
        </w:rPr>
      </w:pPr>
    </w:p>
    <w:p w14:paraId="7E19AD43" w14:textId="77777777" w:rsidR="001D1774" w:rsidRPr="00B331A4" w:rsidRDefault="001D1774" w:rsidP="00E147CB">
      <w:pPr>
        <w:keepLines/>
        <w:numPr>
          <w:ilvl w:val="0"/>
          <w:numId w:val="2"/>
        </w:numPr>
        <w:tabs>
          <w:tab w:val="left" w:pos="20880"/>
        </w:tabs>
        <w:autoSpaceDE w:val="0"/>
        <w:ind w:right="195"/>
        <w:jc w:val="both"/>
        <w:rPr>
          <w:color w:val="000000"/>
          <w:sz w:val="24"/>
          <w:szCs w:val="24"/>
        </w:rPr>
      </w:pPr>
      <w:r w:rsidRPr="00B331A4">
        <w:rPr>
          <w:color w:val="000000"/>
          <w:sz w:val="24"/>
          <w:szCs w:val="24"/>
        </w:rPr>
        <w:t>Przedstawicielem Zamawiającego na te</w:t>
      </w:r>
      <w:r w:rsidR="009D66A9" w:rsidRPr="00B331A4">
        <w:rPr>
          <w:color w:val="000000"/>
          <w:sz w:val="24"/>
          <w:szCs w:val="24"/>
        </w:rPr>
        <w:t>renie robót jest: ………………</w:t>
      </w:r>
    </w:p>
    <w:p w14:paraId="3A18D635" w14:textId="77777777" w:rsidR="001D1774" w:rsidRPr="00B331A4" w:rsidRDefault="001D1774" w:rsidP="00E147CB">
      <w:pPr>
        <w:keepLines/>
        <w:numPr>
          <w:ilvl w:val="0"/>
          <w:numId w:val="2"/>
        </w:numPr>
        <w:tabs>
          <w:tab w:val="left" w:pos="20880"/>
        </w:tabs>
        <w:autoSpaceDE w:val="0"/>
        <w:ind w:right="195"/>
        <w:jc w:val="both"/>
        <w:rPr>
          <w:color w:val="000000"/>
          <w:sz w:val="24"/>
          <w:szCs w:val="24"/>
        </w:rPr>
      </w:pPr>
      <w:r w:rsidRPr="00B331A4">
        <w:rPr>
          <w:color w:val="000000"/>
          <w:sz w:val="24"/>
          <w:szCs w:val="24"/>
        </w:rPr>
        <w:t xml:space="preserve">Przedstawicielem Wykonawcy na </w:t>
      </w:r>
      <w:r w:rsidR="009D66A9" w:rsidRPr="00B331A4">
        <w:rPr>
          <w:color w:val="000000"/>
          <w:sz w:val="24"/>
          <w:szCs w:val="24"/>
        </w:rPr>
        <w:t>terenie robót jest: ………………..</w:t>
      </w:r>
    </w:p>
    <w:p w14:paraId="65DE7443" w14:textId="77777777" w:rsidR="00426528" w:rsidRPr="00B331A4" w:rsidRDefault="00426528" w:rsidP="001D1774">
      <w:pPr>
        <w:autoSpaceDE w:val="0"/>
        <w:ind w:right="195"/>
        <w:jc w:val="center"/>
        <w:rPr>
          <w:b/>
          <w:color w:val="000000"/>
          <w:sz w:val="24"/>
          <w:szCs w:val="24"/>
        </w:rPr>
      </w:pPr>
    </w:p>
    <w:p w14:paraId="221F1358" w14:textId="77777777" w:rsidR="001D1774" w:rsidRPr="00B331A4" w:rsidRDefault="001D1774" w:rsidP="001D1774">
      <w:pPr>
        <w:autoSpaceDE w:val="0"/>
        <w:ind w:right="195"/>
        <w:jc w:val="center"/>
        <w:rPr>
          <w:b/>
          <w:color w:val="000000"/>
          <w:sz w:val="24"/>
          <w:szCs w:val="24"/>
        </w:rPr>
      </w:pPr>
      <w:r w:rsidRPr="00B331A4">
        <w:rPr>
          <w:b/>
          <w:color w:val="000000"/>
          <w:sz w:val="24"/>
          <w:szCs w:val="24"/>
        </w:rPr>
        <w:t>§ 7. Podwykonawstwo</w:t>
      </w:r>
    </w:p>
    <w:p w14:paraId="1D35EB1E" w14:textId="77777777" w:rsidR="00453417" w:rsidRPr="00B331A4" w:rsidRDefault="00453417" w:rsidP="00E147CB">
      <w:pPr>
        <w:numPr>
          <w:ilvl w:val="0"/>
          <w:numId w:val="5"/>
        </w:numPr>
        <w:tabs>
          <w:tab w:val="num" w:pos="426"/>
        </w:tabs>
        <w:suppressAutoHyphens w:val="0"/>
        <w:spacing w:before="120"/>
        <w:ind w:left="426" w:hanging="426"/>
        <w:jc w:val="both"/>
        <w:rPr>
          <w:sz w:val="24"/>
          <w:szCs w:val="24"/>
        </w:rPr>
      </w:pPr>
      <w:r w:rsidRPr="00B331A4">
        <w:rPr>
          <w:sz w:val="24"/>
          <w:szCs w:val="24"/>
        </w:rPr>
        <w:t>Wykonawca zobowiązuje się wykonać siłami własnymi cały przedmiot umowy /następujący zakres rzeczowy robót:……………………………………………………..</w:t>
      </w:r>
    </w:p>
    <w:p w14:paraId="388990B3" w14:textId="77777777" w:rsidR="00453417" w:rsidRPr="00B331A4" w:rsidRDefault="00453417" w:rsidP="00E147CB">
      <w:pPr>
        <w:numPr>
          <w:ilvl w:val="0"/>
          <w:numId w:val="5"/>
        </w:numPr>
        <w:tabs>
          <w:tab w:val="num" w:pos="426"/>
        </w:tabs>
        <w:suppressAutoHyphens w:val="0"/>
        <w:spacing w:before="120"/>
        <w:ind w:left="426" w:hanging="426"/>
        <w:jc w:val="both"/>
        <w:rPr>
          <w:sz w:val="24"/>
          <w:szCs w:val="24"/>
        </w:rPr>
      </w:pPr>
      <w:r w:rsidRPr="00B331A4">
        <w:rPr>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108102B7" w14:textId="77777777" w:rsidR="008523EE" w:rsidRPr="00B331A4" w:rsidRDefault="00453417" w:rsidP="00E147CB">
      <w:pPr>
        <w:numPr>
          <w:ilvl w:val="0"/>
          <w:numId w:val="5"/>
        </w:numPr>
        <w:tabs>
          <w:tab w:val="num" w:pos="426"/>
        </w:tabs>
        <w:suppressAutoHyphens w:val="0"/>
        <w:spacing w:before="120"/>
        <w:ind w:left="426" w:hanging="426"/>
        <w:jc w:val="both"/>
        <w:rPr>
          <w:sz w:val="24"/>
          <w:szCs w:val="24"/>
        </w:rPr>
      </w:pPr>
      <w:r w:rsidRPr="00B331A4">
        <w:rPr>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4051D83C" w14:textId="77777777" w:rsidR="00453417" w:rsidRPr="00B331A4" w:rsidRDefault="00453417" w:rsidP="00E147CB">
      <w:pPr>
        <w:numPr>
          <w:ilvl w:val="0"/>
          <w:numId w:val="5"/>
        </w:numPr>
        <w:tabs>
          <w:tab w:val="num" w:pos="426"/>
        </w:tabs>
        <w:suppressAutoHyphens w:val="0"/>
        <w:spacing w:before="120"/>
        <w:ind w:left="426" w:hanging="426"/>
        <w:jc w:val="both"/>
        <w:rPr>
          <w:sz w:val="24"/>
          <w:szCs w:val="24"/>
        </w:rPr>
      </w:pPr>
      <w:r w:rsidRPr="00B331A4">
        <w:rPr>
          <w:sz w:val="24"/>
          <w:szCs w:val="24"/>
        </w:rPr>
        <w:t>Zamawiający, w terminie 14 dni od dnia otrzymania, zgłasza pisemne zastrzeżenia do projektu umowy o podwykonawstwo, której przedmiotem są roboty budowlane:</w:t>
      </w:r>
    </w:p>
    <w:p w14:paraId="1EE140A7" w14:textId="77777777" w:rsidR="004A2882" w:rsidRPr="00B331A4" w:rsidRDefault="00453417" w:rsidP="00532039">
      <w:pPr>
        <w:ind w:left="426"/>
        <w:jc w:val="both"/>
        <w:rPr>
          <w:sz w:val="24"/>
          <w:szCs w:val="24"/>
        </w:rPr>
      </w:pPr>
      <w:r w:rsidRPr="00B331A4">
        <w:rPr>
          <w:sz w:val="24"/>
          <w:szCs w:val="24"/>
        </w:rPr>
        <w:t>1)</w:t>
      </w:r>
      <w:r w:rsidRPr="00B331A4">
        <w:rPr>
          <w:rStyle w:val="tabulatory"/>
          <w:sz w:val="24"/>
          <w:szCs w:val="24"/>
        </w:rPr>
        <w:t>   </w:t>
      </w:r>
      <w:r w:rsidRPr="00B331A4">
        <w:rPr>
          <w:sz w:val="24"/>
          <w:szCs w:val="24"/>
        </w:rPr>
        <w:t>niespełniającej wymagań określonych w specyfikacji istotnych warunków</w:t>
      </w:r>
      <w:r w:rsidRPr="00B331A4">
        <w:rPr>
          <w:sz w:val="24"/>
          <w:szCs w:val="24"/>
        </w:rPr>
        <w:br/>
        <w:t xml:space="preserve">      zamówienia;</w:t>
      </w:r>
    </w:p>
    <w:p w14:paraId="427A0BC1" w14:textId="77777777" w:rsidR="00532039" w:rsidRPr="00B331A4" w:rsidRDefault="00453417" w:rsidP="00E140C6">
      <w:pPr>
        <w:jc w:val="both"/>
        <w:rPr>
          <w:sz w:val="24"/>
          <w:szCs w:val="24"/>
        </w:rPr>
      </w:pPr>
      <w:r w:rsidRPr="00B331A4">
        <w:rPr>
          <w:sz w:val="24"/>
          <w:szCs w:val="24"/>
        </w:rPr>
        <w:t>2)</w:t>
      </w:r>
      <w:r w:rsidRPr="00B331A4">
        <w:rPr>
          <w:rStyle w:val="tabulatory"/>
          <w:sz w:val="24"/>
          <w:szCs w:val="24"/>
        </w:rPr>
        <w:t>   </w:t>
      </w:r>
      <w:r w:rsidRPr="00B331A4">
        <w:rPr>
          <w:sz w:val="24"/>
          <w:szCs w:val="24"/>
        </w:rPr>
        <w:t>gdy przewiduje termin zapłaty wynagrodzeni</w:t>
      </w:r>
      <w:r w:rsidR="009101DA" w:rsidRPr="00B331A4">
        <w:rPr>
          <w:sz w:val="24"/>
          <w:szCs w:val="24"/>
        </w:rPr>
        <w:t>a dłuższy niż określony w ust. 3</w:t>
      </w:r>
      <w:r w:rsidRPr="00B331A4">
        <w:rPr>
          <w:sz w:val="24"/>
          <w:szCs w:val="24"/>
        </w:rPr>
        <w:t>.</w:t>
      </w:r>
    </w:p>
    <w:p w14:paraId="5F21B0B8" w14:textId="77777777" w:rsidR="00453417" w:rsidRPr="00B331A4" w:rsidRDefault="00453417" w:rsidP="00E147CB">
      <w:pPr>
        <w:numPr>
          <w:ilvl w:val="0"/>
          <w:numId w:val="5"/>
        </w:numPr>
        <w:tabs>
          <w:tab w:val="clear" w:pos="480"/>
          <w:tab w:val="num" w:pos="284"/>
        </w:tabs>
        <w:suppressAutoHyphens w:val="0"/>
        <w:spacing w:before="120"/>
        <w:ind w:left="284" w:hanging="284"/>
        <w:jc w:val="both"/>
        <w:rPr>
          <w:sz w:val="24"/>
          <w:szCs w:val="24"/>
        </w:rPr>
      </w:pPr>
      <w:r w:rsidRPr="00B331A4">
        <w:rPr>
          <w:sz w:val="24"/>
          <w:szCs w:val="24"/>
        </w:rPr>
        <w:t xml:space="preserve">Niezgłoszenie pisemnych zastrzeżeń do przedłożonego projektu umowy </w:t>
      </w:r>
      <w:r w:rsidRPr="00B331A4">
        <w:rPr>
          <w:sz w:val="24"/>
          <w:szCs w:val="24"/>
        </w:rPr>
        <w:br/>
        <w:t>o podwykonawstwo, której przedmiotem są roboty budowlane, w term</w:t>
      </w:r>
      <w:r w:rsidR="00E84D4C" w:rsidRPr="00B331A4">
        <w:rPr>
          <w:sz w:val="24"/>
          <w:szCs w:val="24"/>
        </w:rPr>
        <w:t>inie określonym zgodnie z ust. 4</w:t>
      </w:r>
      <w:r w:rsidRPr="00B331A4">
        <w:rPr>
          <w:sz w:val="24"/>
          <w:szCs w:val="24"/>
        </w:rPr>
        <w:t>, uważa się za akceptację projektu umowy przez zamawiającego.</w:t>
      </w:r>
    </w:p>
    <w:p w14:paraId="2A85793B" w14:textId="77777777" w:rsidR="00A73E28" w:rsidRPr="00B331A4" w:rsidRDefault="00453417" w:rsidP="00E147CB">
      <w:pPr>
        <w:numPr>
          <w:ilvl w:val="0"/>
          <w:numId w:val="5"/>
        </w:numPr>
        <w:tabs>
          <w:tab w:val="clear" w:pos="480"/>
          <w:tab w:val="num" w:pos="284"/>
        </w:tabs>
        <w:suppressAutoHyphens w:val="0"/>
        <w:spacing w:before="120"/>
        <w:ind w:left="284" w:hanging="284"/>
        <w:jc w:val="both"/>
        <w:rPr>
          <w:sz w:val="24"/>
          <w:szCs w:val="24"/>
        </w:rPr>
      </w:pPr>
      <w:r w:rsidRPr="00B331A4">
        <w:rPr>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D88A5F9" w14:textId="77777777" w:rsidR="00453417" w:rsidRPr="00B331A4" w:rsidRDefault="00453417" w:rsidP="00E147CB">
      <w:pPr>
        <w:numPr>
          <w:ilvl w:val="0"/>
          <w:numId w:val="5"/>
        </w:numPr>
        <w:tabs>
          <w:tab w:val="clear" w:pos="480"/>
          <w:tab w:val="num" w:pos="284"/>
        </w:tabs>
        <w:suppressAutoHyphens w:val="0"/>
        <w:spacing w:before="120"/>
        <w:ind w:left="284" w:hanging="284"/>
        <w:jc w:val="both"/>
        <w:rPr>
          <w:sz w:val="24"/>
          <w:szCs w:val="24"/>
        </w:rPr>
      </w:pPr>
      <w:r w:rsidRPr="00B331A4">
        <w:rPr>
          <w:sz w:val="24"/>
          <w:szCs w:val="24"/>
        </w:rPr>
        <w:t>Zamawiający, w terminie 14 dni od dnia otrzymania, zgłasza pisemny sprzeciw do umowy o podwykonawstwo, której przedmiotem są roboty budowlane, w przypadkach, o których mowa w ust. 5.</w:t>
      </w:r>
    </w:p>
    <w:p w14:paraId="5E541D9E" w14:textId="77777777" w:rsidR="00453417" w:rsidRPr="00B331A4" w:rsidRDefault="00453417" w:rsidP="00E147CB">
      <w:pPr>
        <w:numPr>
          <w:ilvl w:val="0"/>
          <w:numId w:val="5"/>
        </w:numPr>
        <w:tabs>
          <w:tab w:val="clear" w:pos="480"/>
          <w:tab w:val="num" w:pos="284"/>
        </w:tabs>
        <w:suppressAutoHyphens w:val="0"/>
        <w:spacing w:before="120"/>
        <w:ind w:left="284" w:hanging="284"/>
        <w:jc w:val="both"/>
        <w:rPr>
          <w:sz w:val="24"/>
          <w:szCs w:val="24"/>
        </w:rPr>
      </w:pPr>
      <w:r w:rsidRPr="00B331A4">
        <w:rPr>
          <w:sz w:val="24"/>
          <w:szCs w:val="24"/>
        </w:rPr>
        <w:t>Niezgłoszenie pisemnego sprzeciwu do przedłożonej umowy o podwykonawstwo, której przedmiotem są roboty budowlane, w term</w:t>
      </w:r>
      <w:r w:rsidR="00F2679B" w:rsidRPr="00B331A4">
        <w:rPr>
          <w:sz w:val="24"/>
          <w:szCs w:val="24"/>
        </w:rPr>
        <w:t>inie określonym zgodnie z ust. 7</w:t>
      </w:r>
      <w:r w:rsidRPr="00B331A4">
        <w:rPr>
          <w:sz w:val="24"/>
          <w:szCs w:val="24"/>
        </w:rPr>
        <w:t>, uważa się za akceptację umowy przez zamawiającego.</w:t>
      </w:r>
    </w:p>
    <w:p w14:paraId="5C012045" w14:textId="77777777" w:rsidR="00453417" w:rsidRPr="00B331A4" w:rsidRDefault="00453417" w:rsidP="00E147CB">
      <w:pPr>
        <w:numPr>
          <w:ilvl w:val="0"/>
          <w:numId w:val="5"/>
        </w:numPr>
        <w:tabs>
          <w:tab w:val="clear" w:pos="480"/>
          <w:tab w:val="left" w:pos="284"/>
          <w:tab w:val="left" w:pos="426"/>
        </w:tabs>
        <w:suppressAutoHyphens w:val="0"/>
        <w:spacing w:before="120"/>
        <w:ind w:left="284" w:hanging="284"/>
        <w:jc w:val="both"/>
        <w:rPr>
          <w:sz w:val="24"/>
          <w:szCs w:val="24"/>
        </w:rPr>
      </w:pPr>
      <w:r w:rsidRPr="00B331A4">
        <w:rPr>
          <w:sz w:val="24"/>
          <w:szCs w:val="24"/>
        </w:rPr>
        <w:t>Wykonawca, podwykonawca lub dalszy podwykonawca zamówienia na roboty budowlane przedkłada zamawiającemu poświadczoną za zgodność z oryginałem kopię zawartej umowy o podwykonawstwo, której prze</w:t>
      </w:r>
      <w:r w:rsidR="009101DA" w:rsidRPr="00B331A4">
        <w:rPr>
          <w:sz w:val="24"/>
          <w:szCs w:val="24"/>
        </w:rPr>
        <w:t xml:space="preserve">dmiotem są dostawy lub usługi, </w:t>
      </w:r>
      <w:r w:rsidRPr="00B331A4">
        <w:rPr>
          <w:sz w:val="24"/>
          <w:szCs w:val="24"/>
        </w:rPr>
        <w:t>w terminie 7 dni od dnia jej zawarcia, z wy</w:t>
      </w:r>
      <w:r w:rsidR="009101DA" w:rsidRPr="00B331A4">
        <w:rPr>
          <w:sz w:val="24"/>
          <w:szCs w:val="24"/>
        </w:rPr>
        <w:t>łączeniem umów o podwykonawstwo</w:t>
      </w:r>
      <w:r w:rsidRPr="00B331A4">
        <w:rPr>
          <w:sz w:val="24"/>
          <w:szCs w:val="24"/>
        </w:rPr>
        <w:t xml:space="preserve"> o wartości mniejszej niż0,5% wartości umowy w sprawie zamówienia publicznego</w:t>
      </w:r>
      <w:r w:rsidRPr="00B331A4">
        <w:rPr>
          <w:color w:val="FF0000"/>
          <w:sz w:val="24"/>
          <w:szCs w:val="24"/>
        </w:rPr>
        <w:t xml:space="preserve">. </w:t>
      </w:r>
      <w:r w:rsidRPr="00B331A4">
        <w:rPr>
          <w:sz w:val="24"/>
          <w:szCs w:val="24"/>
        </w:rPr>
        <w:t>Wyłączenie, o którym mowa w zdaniu pierwszym, nie dotyczy umów o podwykonawstwo o wartości większej niż 50.000,00 zł.</w:t>
      </w:r>
    </w:p>
    <w:p w14:paraId="323FEA28" w14:textId="77777777" w:rsidR="00453417" w:rsidRPr="00B331A4" w:rsidRDefault="00453417" w:rsidP="00E147CB">
      <w:pPr>
        <w:numPr>
          <w:ilvl w:val="0"/>
          <w:numId w:val="5"/>
        </w:numPr>
        <w:tabs>
          <w:tab w:val="clear" w:pos="480"/>
          <w:tab w:val="left" w:pos="284"/>
          <w:tab w:val="left" w:pos="426"/>
        </w:tabs>
        <w:suppressAutoHyphens w:val="0"/>
        <w:spacing w:before="120"/>
        <w:ind w:left="284" w:hanging="284"/>
        <w:jc w:val="both"/>
        <w:rPr>
          <w:sz w:val="24"/>
          <w:szCs w:val="24"/>
        </w:rPr>
      </w:pPr>
      <w:r w:rsidRPr="00B331A4">
        <w:rPr>
          <w:sz w:val="24"/>
          <w:szCs w:val="24"/>
        </w:rPr>
        <w:lastRenderedPageBreak/>
        <w:t xml:space="preserve">W przypadku, o którym mowa w ust. </w:t>
      </w:r>
      <w:r w:rsidR="009101DA" w:rsidRPr="00B331A4">
        <w:rPr>
          <w:sz w:val="24"/>
          <w:szCs w:val="24"/>
        </w:rPr>
        <w:t>4 pkt 2</w:t>
      </w:r>
      <w:r w:rsidRPr="00B331A4">
        <w:rPr>
          <w:sz w:val="24"/>
          <w:szCs w:val="24"/>
        </w:rPr>
        <w:t>, jeżeli termin zapłaty wynagrodzenia jest</w:t>
      </w:r>
      <w:r w:rsidR="009101DA" w:rsidRPr="00B331A4">
        <w:rPr>
          <w:sz w:val="24"/>
          <w:szCs w:val="24"/>
        </w:rPr>
        <w:t xml:space="preserve"> dłuższy niż określony w ust. 3 </w:t>
      </w:r>
      <w:r w:rsidRPr="00B331A4">
        <w:rPr>
          <w:sz w:val="24"/>
          <w:szCs w:val="24"/>
        </w:rPr>
        <w:t xml:space="preserve"> zamawiający informuje o tym wykonawcę i wzywa go do doprowadzenia do zmiany tej umowy pod rygorem wystąpienia o zapłatę kary umownej.</w:t>
      </w:r>
    </w:p>
    <w:p w14:paraId="5906DA5E" w14:textId="77777777" w:rsidR="00453417" w:rsidRPr="00B331A4" w:rsidRDefault="009101DA" w:rsidP="00E147CB">
      <w:pPr>
        <w:numPr>
          <w:ilvl w:val="0"/>
          <w:numId w:val="5"/>
        </w:numPr>
        <w:tabs>
          <w:tab w:val="clear" w:pos="480"/>
          <w:tab w:val="left" w:pos="284"/>
          <w:tab w:val="left" w:pos="426"/>
        </w:tabs>
        <w:suppressAutoHyphens w:val="0"/>
        <w:spacing w:before="120"/>
        <w:ind w:left="284" w:hanging="284"/>
        <w:jc w:val="both"/>
        <w:rPr>
          <w:sz w:val="24"/>
          <w:szCs w:val="24"/>
        </w:rPr>
      </w:pPr>
      <w:r w:rsidRPr="00B331A4">
        <w:rPr>
          <w:sz w:val="24"/>
          <w:szCs w:val="24"/>
        </w:rPr>
        <w:t> Przepisy ust. 3-10</w:t>
      </w:r>
      <w:r w:rsidR="00453417" w:rsidRPr="00B331A4">
        <w:rPr>
          <w:sz w:val="24"/>
          <w:szCs w:val="24"/>
        </w:rPr>
        <w:t xml:space="preserve"> stosuje się odpowiednio do zmian tej umowy o podwykonawstwo.</w:t>
      </w:r>
    </w:p>
    <w:p w14:paraId="76F4402E" w14:textId="77777777" w:rsidR="00453417" w:rsidRPr="00B331A4" w:rsidRDefault="00453417" w:rsidP="00E147CB">
      <w:pPr>
        <w:numPr>
          <w:ilvl w:val="0"/>
          <w:numId w:val="5"/>
        </w:numPr>
        <w:tabs>
          <w:tab w:val="clear" w:pos="480"/>
          <w:tab w:val="left" w:pos="284"/>
          <w:tab w:val="left" w:pos="426"/>
        </w:tabs>
        <w:suppressAutoHyphens w:val="0"/>
        <w:spacing w:before="120"/>
        <w:ind w:left="284" w:hanging="284"/>
        <w:jc w:val="both"/>
        <w:rPr>
          <w:sz w:val="24"/>
          <w:szCs w:val="24"/>
        </w:rPr>
      </w:pPr>
      <w:r w:rsidRPr="00B331A4">
        <w:rPr>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134F2477" w14:textId="77777777" w:rsidR="00453417" w:rsidRPr="00B331A4" w:rsidRDefault="00453417" w:rsidP="00E147CB">
      <w:pPr>
        <w:numPr>
          <w:ilvl w:val="0"/>
          <w:numId w:val="5"/>
        </w:numPr>
        <w:tabs>
          <w:tab w:val="clear" w:pos="480"/>
          <w:tab w:val="left" w:pos="284"/>
          <w:tab w:val="left" w:pos="426"/>
        </w:tabs>
        <w:suppressAutoHyphens w:val="0"/>
        <w:spacing w:before="120"/>
        <w:ind w:left="284" w:hanging="284"/>
        <w:jc w:val="both"/>
        <w:rPr>
          <w:sz w:val="24"/>
          <w:szCs w:val="24"/>
        </w:rPr>
      </w:pPr>
      <w:r w:rsidRPr="00B331A4">
        <w:rPr>
          <w:sz w:val="24"/>
          <w:szCs w:val="24"/>
        </w:rPr>
        <w:t>Wynagr</w:t>
      </w:r>
      <w:r w:rsidR="009101DA" w:rsidRPr="00B331A4">
        <w:rPr>
          <w:sz w:val="24"/>
          <w:szCs w:val="24"/>
        </w:rPr>
        <w:t>odzenie, o którym mowa w ust. 12</w:t>
      </w:r>
      <w:r w:rsidRPr="00B331A4">
        <w:rPr>
          <w:sz w:val="24"/>
          <w:szCs w:val="24"/>
        </w:rPr>
        <w:t xml:space="preserve">, dotyczy wyłącznie należności powstałych po zaakceptowaniu przez zamawiającego umowy o podwykonawstwo, której przedmiotem są roboty budowlane, lub po przedłożeniu zamawiającemu poświadczonej za zgodność </w:t>
      </w:r>
      <w:r w:rsidRPr="00B331A4">
        <w:rPr>
          <w:sz w:val="24"/>
          <w:szCs w:val="24"/>
        </w:rPr>
        <w:br/>
        <w:t>z oryginałem kopii umowy o podwykonawstwo, której przedmiotem są dostawy lub usługi.</w:t>
      </w:r>
    </w:p>
    <w:p w14:paraId="5E36B787" w14:textId="77777777" w:rsidR="00453417" w:rsidRPr="00B331A4" w:rsidRDefault="00453417" w:rsidP="00E147CB">
      <w:pPr>
        <w:numPr>
          <w:ilvl w:val="0"/>
          <w:numId w:val="5"/>
        </w:numPr>
        <w:tabs>
          <w:tab w:val="clear" w:pos="480"/>
          <w:tab w:val="left" w:pos="284"/>
          <w:tab w:val="left" w:pos="426"/>
        </w:tabs>
        <w:suppressAutoHyphens w:val="0"/>
        <w:spacing w:before="120"/>
        <w:ind w:left="284" w:hanging="284"/>
        <w:jc w:val="both"/>
        <w:rPr>
          <w:sz w:val="24"/>
          <w:szCs w:val="24"/>
        </w:rPr>
      </w:pPr>
      <w:r w:rsidRPr="00B331A4">
        <w:rPr>
          <w:sz w:val="24"/>
          <w:szCs w:val="24"/>
        </w:rPr>
        <w:t>Bezpośrednia zapłata obejmuje wyłącznie należne wynagrodzenie, bez odsetek, należnych podwykonawcy lub dalszemu podwykonawcy.</w:t>
      </w:r>
    </w:p>
    <w:p w14:paraId="742BAF20" w14:textId="77777777" w:rsidR="00453417" w:rsidRPr="00B331A4" w:rsidRDefault="00453417" w:rsidP="00E147CB">
      <w:pPr>
        <w:numPr>
          <w:ilvl w:val="0"/>
          <w:numId w:val="5"/>
        </w:numPr>
        <w:tabs>
          <w:tab w:val="clear" w:pos="480"/>
          <w:tab w:val="left" w:pos="284"/>
          <w:tab w:val="left" w:pos="426"/>
        </w:tabs>
        <w:suppressAutoHyphens w:val="0"/>
        <w:spacing w:before="120"/>
        <w:ind w:left="284" w:hanging="284"/>
        <w:jc w:val="both"/>
        <w:rPr>
          <w:sz w:val="24"/>
          <w:szCs w:val="24"/>
        </w:rPr>
      </w:pPr>
      <w:r w:rsidRPr="00B331A4">
        <w:rPr>
          <w:sz w:val="24"/>
          <w:szCs w:val="24"/>
        </w:rPr>
        <w:t>Przed dokonaniem bezpośredniej zapłaty zamawiający jest obowiązany umożliwić wykonawcy zgłoszenie pisemnych uwag dotyczących zasadności bezpośredniej zapłaty wynagrodzenia podwykonawcy lub dalszemu podwyk</w:t>
      </w:r>
      <w:r w:rsidR="009101DA" w:rsidRPr="00B331A4">
        <w:rPr>
          <w:sz w:val="24"/>
          <w:szCs w:val="24"/>
        </w:rPr>
        <w:t>onawcy, o których mowa w ust. 12</w:t>
      </w:r>
      <w:r w:rsidRPr="00B331A4">
        <w:rPr>
          <w:sz w:val="24"/>
          <w:szCs w:val="24"/>
        </w:rPr>
        <w:t>. Zamawiający informuje o terminie zgłaszania uwag, nie krótszym niż 7 dni od dnia doręczenia tej informacji.</w:t>
      </w:r>
    </w:p>
    <w:p w14:paraId="4AEA4CD8" w14:textId="77777777" w:rsidR="00453417" w:rsidRPr="00B331A4" w:rsidRDefault="00453417" w:rsidP="00E147CB">
      <w:pPr>
        <w:numPr>
          <w:ilvl w:val="0"/>
          <w:numId w:val="5"/>
        </w:numPr>
        <w:suppressAutoHyphens w:val="0"/>
        <w:jc w:val="both"/>
        <w:rPr>
          <w:sz w:val="24"/>
          <w:szCs w:val="24"/>
        </w:rPr>
      </w:pPr>
      <w:r w:rsidRPr="00B331A4">
        <w:rPr>
          <w:sz w:val="24"/>
          <w:szCs w:val="24"/>
        </w:rPr>
        <w:t>W przypadku zgłoszeni</w:t>
      </w:r>
      <w:r w:rsidR="009101DA" w:rsidRPr="00B331A4">
        <w:rPr>
          <w:sz w:val="24"/>
          <w:szCs w:val="24"/>
        </w:rPr>
        <w:t>a uwag, o których mowa w ust. 15</w:t>
      </w:r>
      <w:r w:rsidRPr="00B331A4">
        <w:rPr>
          <w:sz w:val="24"/>
          <w:szCs w:val="24"/>
        </w:rPr>
        <w:t>, w terminie wskazanym przez zamawiającego, zamawiający może:</w:t>
      </w:r>
    </w:p>
    <w:p w14:paraId="1992DBCE" w14:textId="77777777" w:rsidR="00453417" w:rsidRPr="00B331A4" w:rsidRDefault="00453417" w:rsidP="00E147CB">
      <w:pPr>
        <w:numPr>
          <w:ilvl w:val="0"/>
          <w:numId w:val="6"/>
        </w:numPr>
        <w:suppressAutoHyphens w:val="0"/>
        <w:jc w:val="both"/>
        <w:rPr>
          <w:sz w:val="24"/>
          <w:szCs w:val="24"/>
        </w:rPr>
      </w:pPr>
      <w:r w:rsidRPr="00B331A4">
        <w:rPr>
          <w:sz w:val="24"/>
          <w:szCs w:val="24"/>
        </w:rPr>
        <w:t>nie dokonać bezpośredniej zapłaty wynagrodzenia podwykonawcy lub dalszemu podwykonawcy, jeżeli wykonawca wykaże niezasadność takiej zapłaty albo</w:t>
      </w:r>
    </w:p>
    <w:p w14:paraId="32071F71" w14:textId="77777777" w:rsidR="00453417" w:rsidRPr="00B331A4" w:rsidRDefault="00453417" w:rsidP="00E147CB">
      <w:pPr>
        <w:numPr>
          <w:ilvl w:val="0"/>
          <w:numId w:val="6"/>
        </w:numPr>
        <w:suppressAutoHyphens w:val="0"/>
        <w:jc w:val="both"/>
        <w:rPr>
          <w:sz w:val="24"/>
          <w:szCs w:val="24"/>
        </w:rPr>
      </w:pPr>
      <w:r w:rsidRPr="00B331A4">
        <w:rPr>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64DEEF7" w14:textId="77777777" w:rsidR="00453417" w:rsidRPr="00B331A4" w:rsidRDefault="00453417" w:rsidP="00E147CB">
      <w:pPr>
        <w:numPr>
          <w:ilvl w:val="0"/>
          <w:numId w:val="6"/>
        </w:numPr>
        <w:suppressAutoHyphens w:val="0"/>
        <w:jc w:val="both"/>
        <w:rPr>
          <w:sz w:val="24"/>
          <w:szCs w:val="24"/>
        </w:rPr>
      </w:pPr>
      <w:r w:rsidRPr="00B331A4">
        <w:rPr>
          <w:sz w:val="24"/>
          <w:szCs w:val="24"/>
        </w:rPr>
        <w:t>dokonać bezpośredniej zapłaty wynagrodzenia podwykonawcy lub dalszemu podwykonawcy, jeżeli podwykonawca lub dalszy podwykonawca wykaże zasadność takiej zapłaty.</w:t>
      </w:r>
    </w:p>
    <w:p w14:paraId="06D56D6C" w14:textId="77777777" w:rsidR="00453417" w:rsidRPr="00B331A4" w:rsidRDefault="00453417" w:rsidP="00E147CB">
      <w:pPr>
        <w:numPr>
          <w:ilvl w:val="0"/>
          <w:numId w:val="5"/>
        </w:numPr>
        <w:suppressAutoHyphens w:val="0"/>
        <w:jc w:val="both"/>
        <w:rPr>
          <w:sz w:val="24"/>
          <w:szCs w:val="24"/>
        </w:rPr>
      </w:pPr>
      <w:r w:rsidRPr="00B331A4">
        <w:rPr>
          <w:sz w:val="24"/>
          <w:szCs w:val="24"/>
        </w:rPr>
        <w:t>W przypadku dokonania bezpośredniej zapłaty podwykonawcy lub dalszemu podwyk</w:t>
      </w:r>
      <w:r w:rsidR="009101DA" w:rsidRPr="00B331A4">
        <w:rPr>
          <w:sz w:val="24"/>
          <w:szCs w:val="24"/>
        </w:rPr>
        <w:t>onawcy, o których mowa w ust. 12</w:t>
      </w:r>
      <w:r w:rsidRPr="00B331A4">
        <w:rPr>
          <w:sz w:val="24"/>
          <w:szCs w:val="24"/>
        </w:rPr>
        <w:t>, zamawiający potrąca kwotę wypłaconego wynagrodzenia z wynagrodzenia należnego wykonawcy.</w:t>
      </w:r>
    </w:p>
    <w:p w14:paraId="44D38D18" w14:textId="77777777" w:rsidR="00453417" w:rsidRPr="00B331A4" w:rsidRDefault="00453417" w:rsidP="00E147CB">
      <w:pPr>
        <w:numPr>
          <w:ilvl w:val="0"/>
          <w:numId w:val="5"/>
        </w:numPr>
        <w:suppressAutoHyphens w:val="0"/>
        <w:jc w:val="both"/>
        <w:rPr>
          <w:sz w:val="24"/>
          <w:szCs w:val="24"/>
        </w:rPr>
      </w:pPr>
      <w:r w:rsidRPr="00B331A4">
        <w:rPr>
          <w:sz w:val="24"/>
          <w:szCs w:val="24"/>
        </w:rPr>
        <w:t>Konieczność wielokrotnego dokonywania bezpośredniej zapłaty podwykonawcy lub dalszemu podwyk</w:t>
      </w:r>
      <w:r w:rsidR="009101DA" w:rsidRPr="00B331A4">
        <w:rPr>
          <w:sz w:val="24"/>
          <w:szCs w:val="24"/>
        </w:rPr>
        <w:t>onawcy, o których mowa w ust. 12</w:t>
      </w:r>
      <w:r w:rsidRPr="00B331A4">
        <w:rPr>
          <w:sz w:val="24"/>
          <w:szCs w:val="24"/>
        </w:rPr>
        <w:t>, lub konieczność dokonania bezpośrednich zapłat na sumę większą niż 5% wartości umowy w sprawie zamówienia publicznego może stanowić podstawę do odstąpienia od umowy w sprawie zamówienia publicznego przez zamawiającego.</w:t>
      </w:r>
    </w:p>
    <w:p w14:paraId="02D8A8CA" w14:textId="77777777" w:rsidR="00B64966" w:rsidRPr="00B331A4" w:rsidRDefault="00453417" w:rsidP="00E147CB">
      <w:pPr>
        <w:numPr>
          <w:ilvl w:val="0"/>
          <w:numId w:val="5"/>
        </w:numPr>
        <w:suppressAutoHyphens w:val="0"/>
        <w:jc w:val="both"/>
        <w:rPr>
          <w:sz w:val="24"/>
          <w:szCs w:val="24"/>
        </w:rPr>
      </w:pPr>
      <w:r w:rsidRPr="00B331A4">
        <w:rPr>
          <w:sz w:val="24"/>
          <w:szCs w:val="24"/>
        </w:rPr>
        <w:t>Warunkiem zapłaty przez zamawiającego należnego wynagrodzenia na podstawie faktury przejściowej jak i końcowej jest przedstawienie dowodów zapłaty wymagalnego wynagrodzenia podwykonawcom i dalszym podwyko</w:t>
      </w:r>
      <w:r w:rsidR="009101DA" w:rsidRPr="00B331A4">
        <w:rPr>
          <w:sz w:val="24"/>
          <w:szCs w:val="24"/>
        </w:rPr>
        <w:t>nawcom, o których mowa w ust. 12</w:t>
      </w:r>
      <w:r w:rsidRPr="00B331A4">
        <w:rPr>
          <w:sz w:val="24"/>
          <w:szCs w:val="24"/>
        </w:rPr>
        <w:t>, biorącym udział w realizacji odebranych robót budowlanych</w:t>
      </w:r>
    </w:p>
    <w:p w14:paraId="4CD00368" w14:textId="77777777" w:rsidR="00532039" w:rsidRPr="00B331A4" w:rsidRDefault="00532039" w:rsidP="00532039">
      <w:pPr>
        <w:suppressAutoHyphens w:val="0"/>
        <w:jc w:val="both"/>
        <w:rPr>
          <w:sz w:val="24"/>
          <w:szCs w:val="24"/>
        </w:rPr>
      </w:pPr>
    </w:p>
    <w:p w14:paraId="631F8532" w14:textId="77777777" w:rsidR="004244DF" w:rsidRPr="00B331A4" w:rsidRDefault="00453417" w:rsidP="00E147CB">
      <w:pPr>
        <w:numPr>
          <w:ilvl w:val="0"/>
          <w:numId w:val="5"/>
        </w:numPr>
        <w:suppressAutoHyphens w:val="0"/>
        <w:jc w:val="both"/>
        <w:rPr>
          <w:color w:val="FF0000"/>
          <w:sz w:val="24"/>
          <w:szCs w:val="24"/>
        </w:rPr>
      </w:pPr>
      <w:r w:rsidRPr="00B331A4">
        <w:rPr>
          <w:sz w:val="24"/>
          <w:szCs w:val="24"/>
        </w:rPr>
        <w:lastRenderedPageBreak/>
        <w:t>Wykonanie prac w podwykonawstwie nie zwalnia Wykonawcy z odpowiedzialności za wykonanie obowiązków wynikających z umowy i obowiązujących przepisów prawa. Wykonawca odpowiada za działania i zaniechania podwykonawców jak za własne.</w:t>
      </w:r>
    </w:p>
    <w:p w14:paraId="4B45CCE5" w14:textId="77777777" w:rsidR="001563E6" w:rsidRPr="005F4651" w:rsidRDefault="00453417" w:rsidP="00E147CB">
      <w:pPr>
        <w:widowControl w:val="0"/>
        <w:numPr>
          <w:ilvl w:val="0"/>
          <w:numId w:val="5"/>
        </w:numPr>
        <w:suppressAutoHyphens w:val="0"/>
        <w:ind w:left="482" w:hanging="482"/>
        <w:jc w:val="both"/>
        <w:rPr>
          <w:sz w:val="24"/>
          <w:szCs w:val="24"/>
        </w:rPr>
      </w:pPr>
      <w:r w:rsidRPr="00B331A4">
        <w:rPr>
          <w:sz w:val="24"/>
          <w:szCs w:val="24"/>
        </w:rPr>
        <w:t xml:space="preserve">Dopuszcza się zmianę lub rezygnację z podwykonawcy. </w:t>
      </w:r>
      <w:r w:rsidR="003D7BDC" w:rsidRPr="00B331A4">
        <w:rPr>
          <w:sz w:val="24"/>
          <w:szCs w:val="24"/>
          <w:shd w:val="clear" w:color="auto" w:fill="FFFFFF"/>
        </w:rPr>
        <w:t xml:space="preserve">Jeżeli zmiana albo rezygnacja z podwykonawcy dotyczy podmiotu, na którego zasoby wykonawca powoływał się, na zasadach określonych w art. 118 ust. 1 </w:t>
      </w:r>
      <w:proofErr w:type="spellStart"/>
      <w:r w:rsidR="003D7BDC" w:rsidRPr="00B331A4">
        <w:rPr>
          <w:sz w:val="24"/>
          <w:szCs w:val="24"/>
          <w:shd w:val="clear" w:color="auto" w:fill="FFFFFF"/>
        </w:rPr>
        <w:t>pzp</w:t>
      </w:r>
      <w:proofErr w:type="spellEnd"/>
      <w:r w:rsidR="003D7BDC" w:rsidRPr="00B331A4">
        <w:rPr>
          <w:sz w:val="24"/>
          <w:szCs w:val="24"/>
          <w:shd w:val="clear" w:color="auto" w:fill="FFFFFF"/>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w:t>
      </w:r>
      <w:proofErr w:type="spellStart"/>
      <w:r w:rsidR="003D7BDC" w:rsidRPr="00B331A4">
        <w:rPr>
          <w:sz w:val="24"/>
          <w:szCs w:val="24"/>
          <w:shd w:val="clear" w:color="auto" w:fill="FFFFFF"/>
        </w:rPr>
        <w:t>pzp</w:t>
      </w:r>
      <w:proofErr w:type="spellEnd"/>
      <w:r w:rsidR="003D7BDC" w:rsidRPr="00B331A4">
        <w:rPr>
          <w:sz w:val="24"/>
          <w:szCs w:val="24"/>
          <w:shd w:val="clear" w:color="auto" w:fill="FFFFFF"/>
        </w:rPr>
        <w:t xml:space="preserve"> stosuje się odpowiednio.</w:t>
      </w:r>
    </w:p>
    <w:p w14:paraId="4FD23F16" w14:textId="77777777" w:rsidR="005F4651" w:rsidRPr="00B331A4" w:rsidRDefault="005F4651" w:rsidP="005F4651">
      <w:pPr>
        <w:widowControl w:val="0"/>
        <w:suppressAutoHyphens w:val="0"/>
        <w:ind w:left="482"/>
        <w:jc w:val="both"/>
        <w:rPr>
          <w:sz w:val="24"/>
          <w:szCs w:val="24"/>
        </w:rPr>
      </w:pPr>
    </w:p>
    <w:p w14:paraId="4FCB1D49" w14:textId="77777777" w:rsidR="001D1774" w:rsidRPr="00B331A4" w:rsidRDefault="008D1D96" w:rsidP="001D1774">
      <w:pPr>
        <w:autoSpaceDE w:val="0"/>
        <w:ind w:right="195"/>
        <w:jc w:val="center"/>
        <w:rPr>
          <w:b/>
          <w:color w:val="000000"/>
          <w:sz w:val="24"/>
          <w:szCs w:val="24"/>
        </w:rPr>
      </w:pPr>
      <w:r w:rsidRPr="00B331A4">
        <w:rPr>
          <w:b/>
          <w:color w:val="000000"/>
          <w:sz w:val="24"/>
          <w:szCs w:val="24"/>
        </w:rPr>
        <w:t>§ 8</w:t>
      </w:r>
      <w:r w:rsidR="001D1774" w:rsidRPr="00B331A4">
        <w:rPr>
          <w:b/>
          <w:color w:val="000000"/>
          <w:sz w:val="24"/>
          <w:szCs w:val="24"/>
        </w:rPr>
        <w:t>. Kary umowne</w:t>
      </w:r>
    </w:p>
    <w:p w14:paraId="3E2F61BF" w14:textId="77777777" w:rsidR="001D1774" w:rsidRPr="00B331A4" w:rsidRDefault="001D1774" w:rsidP="001D1774">
      <w:pPr>
        <w:keepLines/>
        <w:autoSpaceDE w:val="0"/>
        <w:ind w:right="195"/>
        <w:jc w:val="center"/>
        <w:rPr>
          <w:b/>
          <w:color w:val="000000"/>
          <w:sz w:val="24"/>
          <w:szCs w:val="24"/>
        </w:rPr>
      </w:pPr>
    </w:p>
    <w:p w14:paraId="3AC5A944" w14:textId="77777777" w:rsidR="001D1774" w:rsidRPr="00B331A4" w:rsidRDefault="001D1774" w:rsidP="00E147CB">
      <w:pPr>
        <w:keepLines/>
        <w:numPr>
          <w:ilvl w:val="0"/>
          <w:numId w:val="3"/>
        </w:numPr>
        <w:tabs>
          <w:tab w:val="left" w:pos="375"/>
        </w:tabs>
        <w:autoSpaceDE w:val="0"/>
        <w:ind w:right="195"/>
        <w:jc w:val="both"/>
        <w:rPr>
          <w:color w:val="000000"/>
          <w:sz w:val="24"/>
          <w:szCs w:val="24"/>
        </w:rPr>
      </w:pPr>
      <w:r w:rsidRPr="00B331A4">
        <w:rPr>
          <w:color w:val="000000"/>
          <w:sz w:val="24"/>
          <w:szCs w:val="24"/>
        </w:rPr>
        <w:t>Wykonawca zapłaci Zamawiającemu kary umowne:</w:t>
      </w:r>
    </w:p>
    <w:p w14:paraId="4BFB571D" w14:textId="77777777" w:rsidR="001D1774" w:rsidRPr="00B331A4" w:rsidRDefault="001D1774" w:rsidP="00E147CB">
      <w:pPr>
        <w:keepLines/>
        <w:numPr>
          <w:ilvl w:val="0"/>
          <w:numId w:val="4"/>
        </w:numPr>
        <w:tabs>
          <w:tab w:val="left" w:pos="375"/>
        </w:tabs>
        <w:autoSpaceDE w:val="0"/>
        <w:ind w:right="195"/>
        <w:jc w:val="both"/>
        <w:rPr>
          <w:color w:val="000000"/>
          <w:sz w:val="24"/>
          <w:szCs w:val="24"/>
        </w:rPr>
      </w:pPr>
      <w:r w:rsidRPr="00B331A4">
        <w:rPr>
          <w:color w:val="000000"/>
          <w:sz w:val="24"/>
          <w:szCs w:val="24"/>
        </w:rPr>
        <w:t>za nie zrealizowanie</w:t>
      </w:r>
      <w:r w:rsidR="002F122D" w:rsidRPr="00B331A4">
        <w:rPr>
          <w:color w:val="000000"/>
          <w:sz w:val="24"/>
          <w:szCs w:val="24"/>
        </w:rPr>
        <w:t xml:space="preserve"> lub nienależyte </w:t>
      </w:r>
      <w:r w:rsidRPr="00B331A4">
        <w:rPr>
          <w:color w:val="000000"/>
          <w:sz w:val="24"/>
          <w:szCs w:val="24"/>
        </w:rPr>
        <w:t xml:space="preserve"> przedmiotu umowy</w:t>
      </w:r>
      <w:r w:rsidR="00C00464" w:rsidRPr="00B331A4">
        <w:rPr>
          <w:color w:val="000000"/>
          <w:sz w:val="24"/>
          <w:szCs w:val="24"/>
        </w:rPr>
        <w:t xml:space="preserve"> kara umowna </w:t>
      </w:r>
      <w:r w:rsidR="00A13B4F">
        <w:rPr>
          <w:color w:val="000000"/>
          <w:sz w:val="24"/>
          <w:szCs w:val="24"/>
        </w:rPr>
        <w:t>w wysokości 1</w:t>
      </w:r>
      <w:r w:rsidRPr="00B331A4">
        <w:rPr>
          <w:color w:val="000000"/>
          <w:sz w:val="24"/>
          <w:szCs w:val="24"/>
        </w:rPr>
        <w:t>0% wartości całego zamówienia tj. wynagrodzenia brutto wykonawcy, o któr</w:t>
      </w:r>
      <w:r w:rsidR="00D277B0" w:rsidRPr="00B331A4">
        <w:rPr>
          <w:color w:val="000000"/>
          <w:sz w:val="24"/>
          <w:szCs w:val="24"/>
        </w:rPr>
        <w:t>ym mowa w § 3 ust.</w:t>
      </w:r>
      <w:r w:rsidR="00EE23A9" w:rsidRPr="00B331A4">
        <w:rPr>
          <w:color w:val="000000"/>
          <w:sz w:val="24"/>
          <w:szCs w:val="24"/>
        </w:rPr>
        <w:t xml:space="preserve"> 1</w:t>
      </w:r>
      <w:r w:rsidR="00A02149" w:rsidRPr="00B331A4">
        <w:rPr>
          <w:color w:val="000000"/>
          <w:sz w:val="24"/>
          <w:szCs w:val="24"/>
        </w:rPr>
        <w:t>, zaś za nie</w:t>
      </w:r>
      <w:r w:rsidR="00290A0A" w:rsidRPr="00B331A4">
        <w:rPr>
          <w:color w:val="000000"/>
          <w:sz w:val="24"/>
          <w:szCs w:val="24"/>
        </w:rPr>
        <w:t>terminowe</w:t>
      </w:r>
      <w:r w:rsidRPr="00B331A4">
        <w:rPr>
          <w:color w:val="000000"/>
          <w:sz w:val="24"/>
          <w:szCs w:val="24"/>
        </w:rPr>
        <w:t xml:space="preserve"> wykonanie</w:t>
      </w:r>
      <w:r w:rsidR="00290A0A" w:rsidRPr="00B331A4">
        <w:rPr>
          <w:color w:val="000000"/>
          <w:sz w:val="24"/>
          <w:szCs w:val="24"/>
        </w:rPr>
        <w:t xml:space="preserve"> przedmiotu zamówienia </w:t>
      </w:r>
      <w:r w:rsidRPr="00B331A4">
        <w:rPr>
          <w:color w:val="000000"/>
          <w:sz w:val="24"/>
          <w:szCs w:val="24"/>
        </w:rPr>
        <w:t xml:space="preserve"> przewidu</w:t>
      </w:r>
      <w:r w:rsidR="00EE23A9" w:rsidRPr="00B331A4">
        <w:rPr>
          <w:color w:val="000000"/>
          <w:sz w:val="24"/>
          <w:szCs w:val="24"/>
        </w:rPr>
        <w:t xml:space="preserve">ję się karę umowną w wysokości </w:t>
      </w:r>
      <w:r w:rsidR="00A13B4F">
        <w:rPr>
          <w:color w:val="000000"/>
          <w:sz w:val="24"/>
          <w:szCs w:val="24"/>
        </w:rPr>
        <w:t>0,2</w:t>
      </w:r>
      <w:r w:rsidRPr="00B331A4">
        <w:rPr>
          <w:color w:val="000000"/>
          <w:sz w:val="24"/>
          <w:szCs w:val="24"/>
        </w:rPr>
        <w:t>% wartości całego zamówienia tj. wynagrodzenia brutto w</w:t>
      </w:r>
      <w:r w:rsidR="00290A0A" w:rsidRPr="00B331A4">
        <w:rPr>
          <w:color w:val="000000"/>
          <w:sz w:val="24"/>
          <w:szCs w:val="24"/>
        </w:rPr>
        <w:t>ykonawcy,</w:t>
      </w:r>
      <w:r w:rsidR="00D277B0" w:rsidRPr="00B331A4">
        <w:rPr>
          <w:color w:val="000000"/>
          <w:sz w:val="24"/>
          <w:szCs w:val="24"/>
        </w:rPr>
        <w:t xml:space="preserve"> o którym mowa w § 3 ust. 1,</w:t>
      </w:r>
      <w:r w:rsidR="00B637AC" w:rsidRPr="00B331A4">
        <w:rPr>
          <w:color w:val="000000"/>
          <w:sz w:val="24"/>
          <w:szCs w:val="24"/>
        </w:rPr>
        <w:t xml:space="preserve">za każdy dzień zwłoki liczonego </w:t>
      </w:r>
      <w:r w:rsidR="00290A0A" w:rsidRPr="00B331A4">
        <w:rPr>
          <w:color w:val="000000"/>
          <w:sz w:val="24"/>
          <w:szCs w:val="24"/>
        </w:rPr>
        <w:t xml:space="preserve">od </w:t>
      </w:r>
      <w:r w:rsidR="009101DA" w:rsidRPr="00B331A4">
        <w:rPr>
          <w:color w:val="000000"/>
          <w:sz w:val="24"/>
          <w:szCs w:val="24"/>
        </w:rPr>
        <w:t>termin</w:t>
      </w:r>
      <w:r w:rsidR="00B637AC" w:rsidRPr="00B331A4">
        <w:rPr>
          <w:color w:val="000000"/>
          <w:sz w:val="24"/>
          <w:szCs w:val="24"/>
        </w:rPr>
        <w:t xml:space="preserve">u wskazanego </w:t>
      </w:r>
      <w:r w:rsidR="009101DA" w:rsidRPr="00B331A4">
        <w:rPr>
          <w:color w:val="000000"/>
          <w:sz w:val="24"/>
          <w:szCs w:val="24"/>
        </w:rPr>
        <w:t>w § 2 ust</w:t>
      </w:r>
      <w:r w:rsidR="00290A0A" w:rsidRPr="00B331A4">
        <w:rPr>
          <w:color w:val="000000"/>
          <w:sz w:val="24"/>
          <w:szCs w:val="24"/>
        </w:rPr>
        <w:t xml:space="preserve">. 1. </w:t>
      </w:r>
    </w:p>
    <w:p w14:paraId="0449E355" w14:textId="77777777" w:rsidR="001D1774" w:rsidRPr="00B331A4" w:rsidRDefault="001D1774" w:rsidP="00E147CB">
      <w:pPr>
        <w:keepLines/>
        <w:numPr>
          <w:ilvl w:val="0"/>
          <w:numId w:val="4"/>
        </w:numPr>
        <w:tabs>
          <w:tab w:val="left" w:pos="375"/>
        </w:tabs>
        <w:suppressAutoHyphens w:val="0"/>
        <w:autoSpaceDE w:val="0"/>
        <w:autoSpaceDN w:val="0"/>
        <w:adjustRightInd w:val="0"/>
        <w:ind w:right="195"/>
        <w:jc w:val="both"/>
        <w:rPr>
          <w:sz w:val="24"/>
          <w:szCs w:val="24"/>
        </w:rPr>
      </w:pPr>
      <w:r w:rsidRPr="00B331A4">
        <w:rPr>
          <w:sz w:val="24"/>
          <w:szCs w:val="24"/>
        </w:rPr>
        <w:t>w przypadku braku zapłaty lub nieterminowej zapłaty wynag</w:t>
      </w:r>
      <w:r w:rsidR="009101DA" w:rsidRPr="00B331A4">
        <w:rPr>
          <w:sz w:val="24"/>
          <w:szCs w:val="24"/>
        </w:rPr>
        <w:t>rodzenia należnego podwykonawcy</w:t>
      </w:r>
      <w:r w:rsidRPr="00B331A4">
        <w:rPr>
          <w:sz w:val="24"/>
          <w:szCs w:val="24"/>
        </w:rPr>
        <w:t xml:space="preserve"> lub dalsz</w:t>
      </w:r>
      <w:r w:rsidR="009101DA" w:rsidRPr="00B331A4">
        <w:rPr>
          <w:sz w:val="24"/>
          <w:szCs w:val="24"/>
        </w:rPr>
        <w:t>e</w:t>
      </w:r>
      <w:r w:rsidRPr="00B331A4">
        <w:rPr>
          <w:sz w:val="24"/>
          <w:szCs w:val="24"/>
        </w:rPr>
        <w:t>m</w:t>
      </w:r>
      <w:r w:rsidR="009101DA" w:rsidRPr="00B331A4">
        <w:rPr>
          <w:sz w:val="24"/>
          <w:szCs w:val="24"/>
        </w:rPr>
        <w:t>u podwykonawcy</w:t>
      </w:r>
      <w:r w:rsidR="003F75FC" w:rsidRPr="00B331A4">
        <w:rPr>
          <w:sz w:val="24"/>
          <w:szCs w:val="24"/>
        </w:rPr>
        <w:t xml:space="preserve"> </w:t>
      </w:r>
      <w:r w:rsidR="00030805" w:rsidRPr="00B331A4">
        <w:rPr>
          <w:color w:val="000000"/>
          <w:sz w:val="24"/>
          <w:szCs w:val="24"/>
        </w:rPr>
        <w:t xml:space="preserve">w wysokości </w:t>
      </w:r>
      <w:r w:rsidR="00A13B4F">
        <w:rPr>
          <w:color w:val="000000"/>
          <w:sz w:val="24"/>
          <w:szCs w:val="24"/>
        </w:rPr>
        <w:t>3</w:t>
      </w:r>
      <w:r w:rsidRPr="00B331A4">
        <w:rPr>
          <w:color w:val="000000"/>
          <w:sz w:val="24"/>
          <w:szCs w:val="24"/>
        </w:rPr>
        <w:t>% wartości całego zamówienia tj. wynagrodzenia brutto wy</w:t>
      </w:r>
      <w:r w:rsidR="009101DA" w:rsidRPr="00B331A4">
        <w:rPr>
          <w:color w:val="000000"/>
          <w:sz w:val="24"/>
          <w:szCs w:val="24"/>
        </w:rPr>
        <w:t>konawcy, o którym mowa w § 3 ust</w:t>
      </w:r>
      <w:r w:rsidRPr="00B331A4">
        <w:rPr>
          <w:color w:val="000000"/>
          <w:sz w:val="24"/>
          <w:szCs w:val="24"/>
        </w:rPr>
        <w:t xml:space="preserve">. </w:t>
      </w:r>
      <w:r w:rsidR="00EE23A9" w:rsidRPr="00B331A4">
        <w:rPr>
          <w:color w:val="000000"/>
          <w:sz w:val="24"/>
          <w:szCs w:val="24"/>
        </w:rPr>
        <w:t>1</w:t>
      </w:r>
      <w:r w:rsidR="00D277B0" w:rsidRPr="00B331A4">
        <w:rPr>
          <w:color w:val="000000"/>
          <w:sz w:val="24"/>
          <w:szCs w:val="24"/>
        </w:rPr>
        <w:t>.</w:t>
      </w:r>
    </w:p>
    <w:p w14:paraId="21A2E7A8" w14:textId="77777777" w:rsidR="001D1774" w:rsidRPr="00B331A4" w:rsidRDefault="001D1774" w:rsidP="00E147CB">
      <w:pPr>
        <w:numPr>
          <w:ilvl w:val="0"/>
          <w:numId w:val="4"/>
        </w:numPr>
        <w:suppressAutoHyphens w:val="0"/>
        <w:autoSpaceDE w:val="0"/>
        <w:autoSpaceDN w:val="0"/>
        <w:adjustRightInd w:val="0"/>
        <w:jc w:val="both"/>
        <w:rPr>
          <w:color w:val="000000"/>
          <w:sz w:val="24"/>
          <w:szCs w:val="24"/>
        </w:rPr>
      </w:pPr>
      <w:r w:rsidRPr="00B331A4">
        <w:rPr>
          <w:sz w:val="24"/>
          <w:szCs w:val="24"/>
        </w:rPr>
        <w:t>za nieprzedłożenie do zaakceptowania projektu umowy o podwykonawstwo, której</w:t>
      </w:r>
      <w:r w:rsidR="00834A06" w:rsidRPr="00B331A4">
        <w:rPr>
          <w:sz w:val="24"/>
          <w:szCs w:val="24"/>
        </w:rPr>
        <w:t xml:space="preserve"> </w:t>
      </w:r>
      <w:r w:rsidRPr="00B331A4">
        <w:rPr>
          <w:sz w:val="24"/>
          <w:szCs w:val="24"/>
        </w:rPr>
        <w:t>przedmiotem są roboty budowlane, lub projektu jej zmiany</w:t>
      </w:r>
      <w:r w:rsidR="00030805" w:rsidRPr="00B331A4">
        <w:rPr>
          <w:color w:val="000000"/>
          <w:sz w:val="24"/>
          <w:szCs w:val="24"/>
        </w:rPr>
        <w:t xml:space="preserve"> w wysokości </w:t>
      </w:r>
      <w:r w:rsidR="00A13B4F">
        <w:rPr>
          <w:color w:val="000000"/>
          <w:sz w:val="24"/>
          <w:szCs w:val="24"/>
        </w:rPr>
        <w:t>3</w:t>
      </w:r>
      <w:r w:rsidRPr="00B331A4">
        <w:rPr>
          <w:color w:val="000000"/>
          <w:sz w:val="24"/>
          <w:szCs w:val="24"/>
        </w:rPr>
        <w:t>% wartości całego zamówienia tj. wynagrodzenia brutto wykon</w:t>
      </w:r>
      <w:r w:rsidR="00A52F66" w:rsidRPr="00B331A4">
        <w:rPr>
          <w:color w:val="000000"/>
          <w:sz w:val="24"/>
          <w:szCs w:val="24"/>
        </w:rPr>
        <w:t>awcy, o którym mowa w § 3 ust.</w:t>
      </w:r>
      <w:r w:rsidR="00EE23A9" w:rsidRPr="00B331A4">
        <w:rPr>
          <w:color w:val="000000"/>
          <w:sz w:val="24"/>
          <w:szCs w:val="24"/>
        </w:rPr>
        <w:t xml:space="preserve"> 1</w:t>
      </w:r>
      <w:r w:rsidR="00D277B0" w:rsidRPr="00B331A4">
        <w:rPr>
          <w:color w:val="000000"/>
          <w:sz w:val="24"/>
          <w:szCs w:val="24"/>
        </w:rPr>
        <w:t>.</w:t>
      </w:r>
    </w:p>
    <w:p w14:paraId="019DDF38" w14:textId="77777777" w:rsidR="001D1774" w:rsidRPr="00B331A4" w:rsidRDefault="001D1774" w:rsidP="00E147CB">
      <w:pPr>
        <w:keepLines/>
        <w:numPr>
          <w:ilvl w:val="0"/>
          <w:numId w:val="4"/>
        </w:numPr>
        <w:suppressAutoHyphens w:val="0"/>
        <w:autoSpaceDE w:val="0"/>
        <w:autoSpaceDN w:val="0"/>
        <w:adjustRightInd w:val="0"/>
        <w:ind w:right="195"/>
        <w:jc w:val="both"/>
        <w:rPr>
          <w:color w:val="000000"/>
          <w:sz w:val="24"/>
          <w:szCs w:val="24"/>
        </w:rPr>
      </w:pPr>
      <w:r w:rsidRPr="00B331A4">
        <w:rPr>
          <w:sz w:val="24"/>
          <w:szCs w:val="24"/>
        </w:rPr>
        <w:t xml:space="preserve">za  nieprzedłożenia poświadczonej za zgodność oryginałem kopii umowy o podwykonawstwo lub jej zmiany - w wysokości </w:t>
      </w:r>
      <w:r w:rsidR="00A13B4F">
        <w:rPr>
          <w:color w:val="000000"/>
          <w:sz w:val="24"/>
          <w:szCs w:val="24"/>
        </w:rPr>
        <w:t>3</w:t>
      </w:r>
      <w:r w:rsidRPr="00B331A4">
        <w:rPr>
          <w:color w:val="000000"/>
          <w:sz w:val="24"/>
          <w:szCs w:val="24"/>
        </w:rPr>
        <w:t>% wartości całego zamówienia tj. wynagrodzenia brutto wykon</w:t>
      </w:r>
      <w:r w:rsidR="009101DA" w:rsidRPr="00B331A4">
        <w:rPr>
          <w:color w:val="000000"/>
          <w:sz w:val="24"/>
          <w:szCs w:val="24"/>
        </w:rPr>
        <w:t>awcy, o którym mowa w § 3 ust</w:t>
      </w:r>
      <w:r w:rsidR="00EE23A9" w:rsidRPr="00B331A4">
        <w:rPr>
          <w:color w:val="000000"/>
          <w:sz w:val="24"/>
          <w:szCs w:val="24"/>
        </w:rPr>
        <w:t>. 1</w:t>
      </w:r>
      <w:r w:rsidR="00D277B0" w:rsidRPr="00B331A4">
        <w:rPr>
          <w:color w:val="000000"/>
          <w:sz w:val="24"/>
          <w:szCs w:val="24"/>
        </w:rPr>
        <w:t>.</w:t>
      </w:r>
    </w:p>
    <w:p w14:paraId="208909E3" w14:textId="77777777" w:rsidR="001D1774" w:rsidRPr="00B331A4" w:rsidRDefault="001D1774" w:rsidP="00E147CB">
      <w:pPr>
        <w:keepLines/>
        <w:numPr>
          <w:ilvl w:val="0"/>
          <w:numId w:val="4"/>
        </w:numPr>
        <w:tabs>
          <w:tab w:val="left" w:pos="375"/>
        </w:tabs>
        <w:suppressAutoHyphens w:val="0"/>
        <w:autoSpaceDE w:val="0"/>
        <w:autoSpaceDN w:val="0"/>
        <w:adjustRightInd w:val="0"/>
        <w:ind w:right="195"/>
        <w:jc w:val="both"/>
        <w:rPr>
          <w:color w:val="000000"/>
          <w:sz w:val="24"/>
          <w:szCs w:val="24"/>
        </w:rPr>
      </w:pPr>
      <w:r w:rsidRPr="00B331A4">
        <w:rPr>
          <w:color w:val="000000"/>
          <w:sz w:val="24"/>
          <w:szCs w:val="24"/>
        </w:rPr>
        <w:t>za nie zrealizowanie obowiązków wynika</w:t>
      </w:r>
      <w:r w:rsidR="00A13B4F">
        <w:rPr>
          <w:color w:val="000000"/>
          <w:sz w:val="24"/>
          <w:szCs w:val="24"/>
        </w:rPr>
        <w:t>jących z gwarancji w wysokości 5</w:t>
      </w:r>
      <w:r w:rsidRPr="00B331A4">
        <w:rPr>
          <w:color w:val="000000"/>
          <w:sz w:val="24"/>
          <w:szCs w:val="24"/>
        </w:rPr>
        <w:t xml:space="preserve">% wartości całego zamówienia tj. wynagrodzenia </w:t>
      </w:r>
      <w:r w:rsidR="009101DA" w:rsidRPr="00B331A4">
        <w:rPr>
          <w:color w:val="000000"/>
          <w:sz w:val="24"/>
          <w:szCs w:val="24"/>
        </w:rPr>
        <w:t>brutto o którym mowa w § 3 ust</w:t>
      </w:r>
      <w:r w:rsidR="001B4DBA" w:rsidRPr="00B331A4">
        <w:rPr>
          <w:color w:val="000000"/>
          <w:sz w:val="24"/>
          <w:szCs w:val="24"/>
        </w:rPr>
        <w:t>.</w:t>
      </w:r>
      <w:r w:rsidR="00EE23A9" w:rsidRPr="00B331A4">
        <w:rPr>
          <w:color w:val="000000"/>
          <w:sz w:val="24"/>
          <w:szCs w:val="24"/>
        </w:rPr>
        <w:t xml:space="preserve"> 1</w:t>
      </w:r>
      <w:r w:rsidRPr="00B331A4">
        <w:rPr>
          <w:color w:val="000000"/>
          <w:sz w:val="24"/>
          <w:szCs w:val="24"/>
        </w:rPr>
        <w:t xml:space="preserve"> niniejszej umowy, zaś za nieterminowe realizowanie obowiązków gwarancyjnych przewidu</w:t>
      </w:r>
      <w:r w:rsidR="00EE23A9" w:rsidRPr="00B331A4">
        <w:rPr>
          <w:color w:val="000000"/>
          <w:sz w:val="24"/>
          <w:szCs w:val="24"/>
        </w:rPr>
        <w:t xml:space="preserve">ję się karę umowną w wysokości </w:t>
      </w:r>
      <w:r w:rsidR="009101DA" w:rsidRPr="00B331A4">
        <w:rPr>
          <w:color w:val="000000"/>
          <w:sz w:val="24"/>
          <w:szCs w:val="24"/>
        </w:rPr>
        <w:t>0,5</w:t>
      </w:r>
      <w:r w:rsidRPr="00B331A4">
        <w:rPr>
          <w:color w:val="000000"/>
          <w:sz w:val="24"/>
          <w:szCs w:val="24"/>
        </w:rPr>
        <w:t>% wartości całego tj. wynagrodzenia brutto za</w:t>
      </w:r>
      <w:r w:rsidR="002E2744" w:rsidRPr="00B331A4">
        <w:rPr>
          <w:color w:val="000000"/>
          <w:sz w:val="24"/>
          <w:szCs w:val="24"/>
        </w:rPr>
        <w:t>mówienia za każdy dzień zwłoki,</w:t>
      </w:r>
    </w:p>
    <w:p w14:paraId="444D1931" w14:textId="77777777" w:rsidR="0051130C" w:rsidRPr="00B331A4" w:rsidRDefault="009B44B3" w:rsidP="00E147CB">
      <w:pPr>
        <w:keepLines/>
        <w:numPr>
          <w:ilvl w:val="0"/>
          <w:numId w:val="4"/>
        </w:numPr>
        <w:tabs>
          <w:tab w:val="left" w:pos="375"/>
        </w:tabs>
        <w:suppressAutoHyphens w:val="0"/>
        <w:autoSpaceDE w:val="0"/>
        <w:autoSpaceDN w:val="0"/>
        <w:adjustRightInd w:val="0"/>
        <w:ind w:right="195"/>
        <w:jc w:val="both"/>
        <w:rPr>
          <w:sz w:val="24"/>
          <w:szCs w:val="24"/>
        </w:rPr>
      </w:pPr>
      <w:r w:rsidRPr="00B331A4">
        <w:rPr>
          <w:sz w:val="24"/>
          <w:szCs w:val="24"/>
        </w:rPr>
        <w:t xml:space="preserve">W przypadku </w:t>
      </w:r>
      <w:r w:rsidR="00A11535" w:rsidRPr="00B331A4">
        <w:rPr>
          <w:sz w:val="24"/>
          <w:szCs w:val="24"/>
        </w:rPr>
        <w:t xml:space="preserve">niespełnienia zobowiązania </w:t>
      </w:r>
      <w:r w:rsidRPr="00B331A4">
        <w:rPr>
          <w:sz w:val="24"/>
          <w:szCs w:val="24"/>
        </w:rPr>
        <w:t xml:space="preserve">o których mowa </w:t>
      </w:r>
      <w:r w:rsidR="00D917D6" w:rsidRPr="00B331A4">
        <w:rPr>
          <w:sz w:val="24"/>
          <w:szCs w:val="24"/>
        </w:rPr>
        <w:t xml:space="preserve">w ART. XXV SWZ </w:t>
      </w:r>
      <w:r w:rsidRPr="00B331A4">
        <w:rPr>
          <w:sz w:val="24"/>
          <w:szCs w:val="24"/>
        </w:rPr>
        <w:t>wykonawca będzie każdorazowo płacił za</w:t>
      </w:r>
      <w:r w:rsidR="003F75FC" w:rsidRPr="00B331A4">
        <w:rPr>
          <w:sz w:val="24"/>
          <w:szCs w:val="24"/>
        </w:rPr>
        <w:t>mawiającemu karę w wysokości 1.000,00zł</w:t>
      </w:r>
      <w:r w:rsidR="00A11535" w:rsidRPr="00B331A4">
        <w:rPr>
          <w:sz w:val="24"/>
          <w:szCs w:val="24"/>
        </w:rPr>
        <w:t xml:space="preserve">, za każdy stwierdzony przypadek. </w:t>
      </w:r>
      <w:r w:rsidR="0051130C" w:rsidRPr="00B331A4">
        <w:rPr>
          <w:sz w:val="24"/>
          <w:szCs w:val="24"/>
        </w:rPr>
        <w:t>K</w:t>
      </w:r>
      <w:r w:rsidR="0051130C" w:rsidRPr="00B331A4">
        <w:rPr>
          <w:sz w:val="24"/>
          <w:szCs w:val="24"/>
          <w:lang w:eastAsia="pl-PL"/>
        </w:rPr>
        <w:t xml:space="preserve">ara może być nakładana wielokrotnie wobec tej samej osoby, jeżeli kontrola przeprowadzona przez Zamawiającego/Państwową Inspekcję Pracy stwierdzi, że nie jest ona zatrudniona na podstawie umowy o pracę- dotyczy również osób zatrudnionych przez podwykonawców. </w:t>
      </w:r>
    </w:p>
    <w:p w14:paraId="5CCC35F8" w14:textId="77777777" w:rsidR="008D1D96" w:rsidRPr="00B331A4" w:rsidRDefault="008D1D96" w:rsidP="002E2744">
      <w:pPr>
        <w:keepLines/>
        <w:tabs>
          <w:tab w:val="left" w:pos="375"/>
        </w:tabs>
        <w:suppressAutoHyphens w:val="0"/>
        <w:autoSpaceDE w:val="0"/>
        <w:autoSpaceDN w:val="0"/>
        <w:adjustRightInd w:val="0"/>
        <w:ind w:left="340" w:right="195"/>
        <w:jc w:val="both"/>
        <w:rPr>
          <w:sz w:val="24"/>
          <w:szCs w:val="24"/>
        </w:rPr>
      </w:pPr>
    </w:p>
    <w:p w14:paraId="213F4011" w14:textId="77777777" w:rsidR="002E2744" w:rsidRPr="00B331A4" w:rsidRDefault="002E2744" w:rsidP="00E147CB">
      <w:pPr>
        <w:keepLines/>
        <w:numPr>
          <w:ilvl w:val="0"/>
          <w:numId w:val="3"/>
        </w:numPr>
        <w:tabs>
          <w:tab w:val="left" w:pos="375"/>
        </w:tabs>
        <w:suppressAutoHyphens w:val="0"/>
        <w:autoSpaceDE w:val="0"/>
        <w:autoSpaceDN w:val="0"/>
        <w:adjustRightInd w:val="0"/>
        <w:ind w:right="195"/>
        <w:jc w:val="both"/>
        <w:rPr>
          <w:sz w:val="24"/>
          <w:szCs w:val="24"/>
        </w:rPr>
      </w:pPr>
      <w:r w:rsidRPr="00B331A4">
        <w:rPr>
          <w:sz w:val="24"/>
          <w:szCs w:val="24"/>
        </w:rPr>
        <w:t xml:space="preserve">Łączna maksymalna wartość kar naliczonych na podstawie powyższych postanowień umownych nie może przekroczyć </w:t>
      </w:r>
      <w:r w:rsidR="00A13B4F">
        <w:rPr>
          <w:sz w:val="24"/>
          <w:szCs w:val="24"/>
        </w:rPr>
        <w:t>20</w:t>
      </w:r>
      <w:r w:rsidRPr="00B331A4">
        <w:rPr>
          <w:sz w:val="24"/>
          <w:szCs w:val="24"/>
        </w:rPr>
        <w:t xml:space="preserve"> %</w:t>
      </w:r>
      <w:r w:rsidR="00E176FD" w:rsidRPr="00B331A4">
        <w:rPr>
          <w:sz w:val="24"/>
          <w:szCs w:val="24"/>
        </w:rPr>
        <w:t xml:space="preserve"> wynagrodzenia określonego w § 3 ust. 1 umowy. </w:t>
      </w:r>
    </w:p>
    <w:p w14:paraId="12897EE8" w14:textId="77777777" w:rsidR="001D1774" w:rsidRPr="00B331A4" w:rsidRDefault="001D1774" w:rsidP="00E147CB">
      <w:pPr>
        <w:keepLines/>
        <w:numPr>
          <w:ilvl w:val="0"/>
          <w:numId w:val="3"/>
        </w:numPr>
        <w:tabs>
          <w:tab w:val="left" w:pos="375"/>
        </w:tabs>
        <w:suppressAutoHyphens w:val="0"/>
        <w:autoSpaceDE w:val="0"/>
        <w:autoSpaceDN w:val="0"/>
        <w:adjustRightInd w:val="0"/>
        <w:ind w:right="195"/>
        <w:jc w:val="both"/>
        <w:rPr>
          <w:sz w:val="24"/>
          <w:szCs w:val="24"/>
        </w:rPr>
      </w:pPr>
      <w:r w:rsidRPr="00B331A4">
        <w:rPr>
          <w:color w:val="000000"/>
          <w:sz w:val="24"/>
          <w:szCs w:val="24"/>
        </w:rPr>
        <w:t>Niezależnie od określonych powyżej kar umownych nie wywiązanie się przez Wykonawcę z obowiązków gwarancyjnych daje Zamawiającemu prawo powierzenia naprawy przed</w:t>
      </w:r>
      <w:r w:rsidR="001B4DBA" w:rsidRPr="00B331A4">
        <w:rPr>
          <w:color w:val="000000"/>
          <w:sz w:val="24"/>
          <w:szCs w:val="24"/>
        </w:rPr>
        <w:t>miotu zamówienia osobom trzecim.</w:t>
      </w:r>
      <w:r w:rsidRPr="00B331A4">
        <w:rPr>
          <w:color w:val="000000"/>
          <w:sz w:val="24"/>
          <w:szCs w:val="24"/>
        </w:rPr>
        <w:t xml:space="preserve">  Koszt naprawy przez osobę trzecią poniesie Wykonawca. </w:t>
      </w:r>
    </w:p>
    <w:p w14:paraId="3FD63CA2" w14:textId="77777777" w:rsidR="00E176FD" w:rsidRPr="00B331A4" w:rsidRDefault="00E176FD" w:rsidP="00E147CB">
      <w:pPr>
        <w:keepLines/>
        <w:numPr>
          <w:ilvl w:val="0"/>
          <w:numId w:val="3"/>
        </w:numPr>
        <w:tabs>
          <w:tab w:val="left" w:pos="375"/>
        </w:tabs>
        <w:suppressAutoHyphens w:val="0"/>
        <w:autoSpaceDE w:val="0"/>
        <w:autoSpaceDN w:val="0"/>
        <w:adjustRightInd w:val="0"/>
        <w:ind w:right="195"/>
        <w:jc w:val="both"/>
        <w:rPr>
          <w:sz w:val="24"/>
          <w:szCs w:val="24"/>
        </w:rPr>
      </w:pPr>
      <w:r w:rsidRPr="00B331A4">
        <w:rPr>
          <w:color w:val="000000" w:themeColor="text1"/>
          <w:sz w:val="24"/>
          <w:szCs w:val="24"/>
        </w:rPr>
        <w:t>Kary umowne należne Zamawiającemu z różnych tytułów nie wykluczają się wzajemnie i mogą być dochodzone łącznie.</w:t>
      </w:r>
    </w:p>
    <w:p w14:paraId="18E0EF17" w14:textId="77777777" w:rsidR="00E176FD" w:rsidRPr="00B331A4" w:rsidRDefault="00E176FD" w:rsidP="00E147CB">
      <w:pPr>
        <w:keepLines/>
        <w:numPr>
          <w:ilvl w:val="0"/>
          <w:numId w:val="3"/>
        </w:numPr>
        <w:tabs>
          <w:tab w:val="left" w:pos="375"/>
        </w:tabs>
        <w:suppressAutoHyphens w:val="0"/>
        <w:autoSpaceDE w:val="0"/>
        <w:autoSpaceDN w:val="0"/>
        <w:adjustRightInd w:val="0"/>
        <w:ind w:right="195"/>
        <w:jc w:val="both"/>
        <w:rPr>
          <w:sz w:val="24"/>
          <w:szCs w:val="24"/>
        </w:rPr>
      </w:pPr>
      <w:r w:rsidRPr="00B331A4">
        <w:rPr>
          <w:color w:val="000000"/>
          <w:sz w:val="24"/>
          <w:szCs w:val="24"/>
        </w:rPr>
        <w:lastRenderedPageBreak/>
        <w:t>Niezależnie od kar umownych określonych powyżej Zamawiający zastrzega możliwość dochodzenia odszkodowania przewyższającego wysokość kar umownych.</w:t>
      </w:r>
    </w:p>
    <w:p w14:paraId="08410FD7" w14:textId="77777777" w:rsidR="00E176FD" w:rsidRPr="00B331A4" w:rsidRDefault="001D1774" w:rsidP="00E147CB">
      <w:pPr>
        <w:keepLines/>
        <w:numPr>
          <w:ilvl w:val="0"/>
          <w:numId w:val="3"/>
        </w:numPr>
        <w:tabs>
          <w:tab w:val="left" w:pos="375"/>
        </w:tabs>
        <w:suppressAutoHyphens w:val="0"/>
        <w:autoSpaceDE w:val="0"/>
        <w:autoSpaceDN w:val="0"/>
        <w:adjustRightInd w:val="0"/>
        <w:ind w:right="195"/>
        <w:jc w:val="both"/>
        <w:rPr>
          <w:sz w:val="24"/>
          <w:szCs w:val="24"/>
        </w:rPr>
      </w:pPr>
      <w:r w:rsidRPr="00B331A4">
        <w:rPr>
          <w:color w:val="000000"/>
          <w:sz w:val="24"/>
          <w:szCs w:val="24"/>
        </w:rPr>
        <w:t xml:space="preserve">Wykonawca zapłaci karę umowną w terminie 10 dni od daty wystąpienia przez Zamawiającego z żądaniem zapłacenia kary. </w:t>
      </w:r>
      <w:r w:rsidR="00E176FD" w:rsidRPr="00B331A4">
        <w:rPr>
          <w:color w:val="000000"/>
          <w:sz w:val="24"/>
          <w:szCs w:val="24"/>
        </w:rPr>
        <w:t xml:space="preserve">Z zastrzeżeniem ust. </w:t>
      </w:r>
      <w:r w:rsidR="008B6F08" w:rsidRPr="00B331A4">
        <w:rPr>
          <w:color w:val="000000"/>
          <w:sz w:val="24"/>
          <w:szCs w:val="24"/>
        </w:rPr>
        <w:t>7</w:t>
      </w:r>
      <w:r w:rsidR="009B17A4">
        <w:rPr>
          <w:color w:val="000000"/>
          <w:sz w:val="24"/>
          <w:szCs w:val="24"/>
        </w:rPr>
        <w:t xml:space="preserve"> </w:t>
      </w:r>
      <w:r w:rsidR="002E2744" w:rsidRPr="00B331A4">
        <w:rPr>
          <w:kern w:val="28"/>
          <w:sz w:val="24"/>
          <w:szCs w:val="24"/>
        </w:rPr>
        <w:t xml:space="preserve">Wykonawca upoważnia Zamawiającego do dokonywania potrąceń z wynagrodzenia przewidzianego niniejszą umową naliczonych kar umownych. </w:t>
      </w:r>
      <w:r w:rsidR="002E2744" w:rsidRPr="00B331A4">
        <w:rPr>
          <w:sz w:val="24"/>
          <w:szCs w:val="24"/>
        </w:rPr>
        <w:t>Zamawiający może potrącić kwotę kary umownej z każdej wymagalnej wierzytelności  Wykonawcy względem Zamawiającego. Zapłata kary przez Wykonawcę lub dokonanie potrącenia przez Zamawiającego nie zwalnia Wykonawcy z obowiązku wykonania i zakończenia Przedmiotu Umowy lub jakichkolwiek innych obowiązków i zobowiązań wynikających z niniejszej Umowy.</w:t>
      </w:r>
    </w:p>
    <w:p w14:paraId="56E9298B" w14:textId="77777777" w:rsidR="001D1774" w:rsidRDefault="001D1774" w:rsidP="001D1774">
      <w:pPr>
        <w:autoSpaceDE w:val="0"/>
        <w:ind w:right="195"/>
        <w:jc w:val="both"/>
        <w:rPr>
          <w:color w:val="000000" w:themeColor="text1"/>
          <w:sz w:val="24"/>
          <w:szCs w:val="24"/>
        </w:rPr>
      </w:pPr>
    </w:p>
    <w:p w14:paraId="1C366325" w14:textId="77777777" w:rsidR="00AD1656" w:rsidRPr="00B331A4" w:rsidRDefault="00AD1656" w:rsidP="001D1774">
      <w:pPr>
        <w:autoSpaceDE w:val="0"/>
        <w:ind w:right="195"/>
        <w:jc w:val="both"/>
        <w:rPr>
          <w:color w:val="000000"/>
          <w:sz w:val="24"/>
          <w:szCs w:val="24"/>
        </w:rPr>
      </w:pPr>
    </w:p>
    <w:p w14:paraId="49EBAE02" w14:textId="77777777" w:rsidR="002F122D" w:rsidRPr="00B331A4" w:rsidRDefault="002F122D" w:rsidP="009D66A9">
      <w:pPr>
        <w:keepLines/>
        <w:autoSpaceDE w:val="0"/>
        <w:ind w:right="195"/>
        <w:jc w:val="center"/>
        <w:rPr>
          <w:b/>
          <w:color w:val="000000"/>
          <w:sz w:val="24"/>
          <w:szCs w:val="24"/>
          <w:shd w:val="clear" w:color="auto" w:fill="FFFFFF"/>
        </w:rPr>
      </w:pPr>
    </w:p>
    <w:p w14:paraId="717F6DDF" w14:textId="77777777" w:rsidR="001D1774" w:rsidRPr="00B331A4" w:rsidRDefault="008D1D96" w:rsidP="009D66A9">
      <w:pPr>
        <w:keepLines/>
        <w:autoSpaceDE w:val="0"/>
        <w:ind w:right="195"/>
        <w:jc w:val="center"/>
        <w:rPr>
          <w:b/>
          <w:color w:val="000000"/>
          <w:sz w:val="24"/>
          <w:szCs w:val="24"/>
          <w:shd w:val="clear" w:color="auto" w:fill="FFFFFF"/>
        </w:rPr>
      </w:pPr>
      <w:r w:rsidRPr="00B331A4">
        <w:rPr>
          <w:b/>
          <w:color w:val="000000"/>
          <w:sz w:val="24"/>
          <w:szCs w:val="24"/>
          <w:shd w:val="clear" w:color="auto" w:fill="FFFFFF"/>
        </w:rPr>
        <w:t>§ 9</w:t>
      </w:r>
      <w:r w:rsidR="001D1774" w:rsidRPr="00B331A4">
        <w:rPr>
          <w:b/>
          <w:color w:val="000000"/>
          <w:sz w:val="24"/>
          <w:szCs w:val="24"/>
          <w:shd w:val="clear" w:color="auto" w:fill="FFFFFF"/>
        </w:rPr>
        <w:t>. Odbiór robót</w:t>
      </w:r>
    </w:p>
    <w:p w14:paraId="40A6FA79" w14:textId="77777777" w:rsidR="009D66A9" w:rsidRPr="00B331A4" w:rsidRDefault="009D66A9" w:rsidP="009D66A9">
      <w:pPr>
        <w:keepLines/>
        <w:autoSpaceDE w:val="0"/>
        <w:ind w:right="195"/>
        <w:jc w:val="center"/>
        <w:rPr>
          <w:b/>
          <w:color w:val="000000"/>
          <w:sz w:val="24"/>
          <w:szCs w:val="24"/>
          <w:shd w:val="clear" w:color="auto" w:fill="FFFFFF"/>
        </w:rPr>
      </w:pPr>
    </w:p>
    <w:p w14:paraId="60E3D48A" w14:textId="70467AD0" w:rsidR="000730BB" w:rsidRPr="00B331A4" w:rsidRDefault="006A7FD3" w:rsidP="00E147CB">
      <w:pPr>
        <w:pStyle w:val="Akapitzlist"/>
        <w:keepLines/>
        <w:numPr>
          <w:ilvl w:val="0"/>
          <w:numId w:val="11"/>
        </w:numPr>
        <w:autoSpaceDE w:val="0"/>
        <w:ind w:right="195"/>
        <w:contextualSpacing/>
        <w:jc w:val="both"/>
        <w:rPr>
          <w:color w:val="000000"/>
          <w:sz w:val="24"/>
          <w:szCs w:val="24"/>
        </w:rPr>
      </w:pPr>
      <w:r w:rsidRPr="00B331A4">
        <w:rPr>
          <w:color w:val="000000"/>
          <w:sz w:val="24"/>
          <w:szCs w:val="24"/>
        </w:rPr>
        <w:t xml:space="preserve">Przedmiotem odbioru </w:t>
      </w:r>
      <w:r w:rsidR="00FA7559">
        <w:rPr>
          <w:color w:val="000000"/>
          <w:sz w:val="24"/>
          <w:szCs w:val="24"/>
        </w:rPr>
        <w:t>jest</w:t>
      </w:r>
      <w:r w:rsidR="001C32EE" w:rsidRPr="00B331A4">
        <w:rPr>
          <w:color w:val="000000"/>
          <w:sz w:val="24"/>
          <w:szCs w:val="24"/>
        </w:rPr>
        <w:t xml:space="preserve"> odbiór końcowy </w:t>
      </w:r>
      <w:r w:rsidRPr="00B331A4">
        <w:rPr>
          <w:color w:val="000000"/>
          <w:sz w:val="24"/>
          <w:szCs w:val="24"/>
        </w:rPr>
        <w:t>przedmiot</w:t>
      </w:r>
      <w:r w:rsidR="001C32EE" w:rsidRPr="00B331A4">
        <w:rPr>
          <w:color w:val="000000"/>
          <w:sz w:val="24"/>
          <w:szCs w:val="24"/>
        </w:rPr>
        <w:t>u</w:t>
      </w:r>
      <w:r w:rsidRPr="00B331A4">
        <w:rPr>
          <w:color w:val="000000"/>
          <w:sz w:val="24"/>
          <w:szCs w:val="24"/>
        </w:rPr>
        <w:t xml:space="preserve"> umowy. Zamawiający wyznacza termin</w:t>
      </w:r>
      <w:r w:rsidR="00290E02" w:rsidRPr="00B331A4">
        <w:rPr>
          <w:color w:val="000000"/>
          <w:sz w:val="24"/>
          <w:szCs w:val="24"/>
        </w:rPr>
        <w:t xml:space="preserve"> </w:t>
      </w:r>
      <w:r w:rsidR="00572675" w:rsidRPr="00B331A4">
        <w:rPr>
          <w:color w:val="000000"/>
          <w:sz w:val="24"/>
          <w:szCs w:val="24"/>
        </w:rPr>
        <w:t xml:space="preserve"> końcowy 14 dni od dnia zawiadomienia</w:t>
      </w:r>
      <w:r w:rsidRPr="00B331A4">
        <w:rPr>
          <w:color w:val="000000"/>
          <w:sz w:val="24"/>
          <w:szCs w:val="24"/>
        </w:rPr>
        <w:t>.</w:t>
      </w:r>
      <w:r w:rsidR="00F0198C" w:rsidRPr="00B331A4">
        <w:rPr>
          <w:color w:val="000000"/>
          <w:sz w:val="24"/>
          <w:szCs w:val="24"/>
        </w:rPr>
        <w:t xml:space="preserve"> </w:t>
      </w:r>
    </w:p>
    <w:p w14:paraId="6395F834" w14:textId="0974C2E8" w:rsidR="007F4110" w:rsidRPr="000B38C5" w:rsidRDefault="001D1774" w:rsidP="000B38C5">
      <w:pPr>
        <w:pStyle w:val="Akapitzlist"/>
        <w:keepLines/>
        <w:numPr>
          <w:ilvl w:val="0"/>
          <w:numId w:val="11"/>
        </w:numPr>
        <w:autoSpaceDE w:val="0"/>
        <w:ind w:right="195"/>
        <w:contextualSpacing/>
        <w:jc w:val="both"/>
        <w:rPr>
          <w:color w:val="000000"/>
          <w:sz w:val="24"/>
          <w:szCs w:val="24"/>
        </w:rPr>
      </w:pPr>
      <w:r w:rsidRPr="00B331A4">
        <w:rPr>
          <w:color w:val="000000"/>
          <w:sz w:val="24"/>
          <w:szCs w:val="24"/>
        </w:rPr>
        <w:t xml:space="preserve">  Razem z wnioskiem o dokonaniu odbioru końcowego robót Wykonawca przekaże Zamawiającemu:</w:t>
      </w:r>
    </w:p>
    <w:p w14:paraId="7BFED071" w14:textId="4868DDBC" w:rsidR="00C63851" w:rsidRPr="000B38C5" w:rsidRDefault="000B38C5" w:rsidP="000B38C5">
      <w:pPr>
        <w:pStyle w:val="Default"/>
        <w:spacing w:after="138"/>
        <w:rPr>
          <w:rFonts w:ascii="Times New Roman" w:hAnsi="Times New Roman" w:cs="Times New Roman"/>
        </w:rPr>
      </w:pPr>
      <w:r>
        <w:rPr>
          <w:rFonts w:ascii="Times New Roman" w:hAnsi="Times New Roman" w:cs="Times New Roman"/>
        </w:rPr>
        <w:t>1</w:t>
      </w:r>
      <w:r w:rsidR="007F4110" w:rsidRPr="00B331A4">
        <w:rPr>
          <w:rFonts w:ascii="Times New Roman" w:hAnsi="Times New Roman" w:cs="Times New Roman"/>
        </w:rPr>
        <w:t>)</w:t>
      </w:r>
      <w:r w:rsidR="00572675" w:rsidRPr="00B331A4">
        <w:rPr>
          <w:rFonts w:ascii="Times New Roman" w:hAnsi="Times New Roman" w:cs="Times New Roman"/>
        </w:rPr>
        <w:t xml:space="preserve"> Wraz ze zgłoszeniem do odbioru końcowego Wykonawca przekaże Zamawiającemu następujące dokumenty: 1) wymagane dokumenty, protokoły i zaświadczenia z przeprowadzonych prób i sprawdzeń,</w:t>
      </w:r>
      <w:r w:rsidR="000E44BC">
        <w:rPr>
          <w:rFonts w:ascii="Times New Roman" w:hAnsi="Times New Roman" w:cs="Times New Roman"/>
        </w:rPr>
        <w:t xml:space="preserve"> </w:t>
      </w:r>
      <w:r w:rsidR="000E44BC" w:rsidRPr="00EC699B">
        <w:rPr>
          <w:rFonts w:ascii="Times New Roman" w:hAnsi="Times New Roman" w:cs="Times New Roman"/>
        </w:rPr>
        <w:t>proto</w:t>
      </w:r>
      <w:r w:rsidR="00FA7559">
        <w:rPr>
          <w:rFonts w:ascii="Times New Roman" w:hAnsi="Times New Roman" w:cs="Times New Roman"/>
        </w:rPr>
        <w:t>koły z prób i sprawdzeń</w:t>
      </w:r>
      <w:r w:rsidR="000E44BC">
        <w:rPr>
          <w:rFonts w:ascii="Times New Roman" w:hAnsi="Times New Roman" w:cs="Times New Roman"/>
        </w:rPr>
        <w:t>,</w:t>
      </w:r>
      <w:r w:rsidR="00572675" w:rsidRPr="00B331A4">
        <w:rPr>
          <w:rFonts w:ascii="Times New Roman" w:hAnsi="Times New Roman" w:cs="Times New Roman"/>
        </w:rPr>
        <w:t xml:space="preserve"> instrukcje użytkowania, </w:t>
      </w:r>
    </w:p>
    <w:p w14:paraId="798F6F11"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3. Jeżeli Zamawiający uzna, że roboty zostały zakończone i nie będzie miał zastrzeżeń co do kompletności i prawidłowości dokumentacji powykonawczej, w porozumieniu   z Wykonawcą, wyznaczy datę odbioru końcowego robót.</w:t>
      </w:r>
    </w:p>
    <w:p w14:paraId="0EA4CE4C"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4. Jeżeli Zamawiający stwierdzi, że roboty nie zostały zakończone lub będzie miał zastrzeżenia co do kompletności i prawidłowości dokumentacji powykonawczej, w porozumieniu                         Wykonawcą wyznaczy termin ponownego złożenia przez Wykonawcę wniosku o dokonanie odbioru końcowego.</w:t>
      </w:r>
    </w:p>
    <w:p w14:paraId="638AFB78"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5. Za datę zakończenia robót przyjmuje się datę powiadomienia Zamawiającego przez Wykonawcę o gotowości do odbioru końcowego,</w:t>
      </w:r>
      <w:r w:rsidR="007F4110" w:rsidRPr="00B331A4">
        <w:rPr>
          <w:color w:val="000000"/>
          <w:sz w:val="24"/>
          <w:szCs w:val="24"/>
        </w:rPr>
        <w:t xml:space="preserve"> pod warunkiem że zostały </w:t>
      </w:r>
      <w:r w:rsidRPr="00B331A4">
        <w:rPr>
          <w:color w:val="000000"/>
          <w:sz w:val="24"/>
          <w:szCs w:val="24"/>
        </w:rPr>
        <w:t xml:space="preserve">odebrane. </w:t>
      </w:r>
    </w:p>
    <w:p w14:paraId="65DE1DD5" w14:textId="4D6B91A7" w:rsidR="001D1774" w:rsidRPr="00B331A4" w:rsidRDefault="00197E93" w:rsidP="001D1774">
      <w:pPr>
        <w:keepLines/>
        <w:autoSpaceDE w:val="0"/>
        <w:ind w:right="195"/>
        <w:jc w:val="both"/>
        <w:rPr>
          <w:color w:val="000000"/>
          <w:sz w:val="24"/>
          <w:szCs w:val="24"/>
        </w:rPr>
      </w:pPr>
      <w:r w:rsidRPr="00B331A4">
        <w:rPr>
          <w:color w:val="000000"/>
          <w:sz w:val="24"/>
          <w:szCs w:val="24"/>
        </w:rPr>
        <w:t>6. Zamawiający do</w:t>
      </w:r>
      <w:r w:rsidR="005B72F9" w:rsidRPr="00B331A4">
        <w:rPr>
          <w:color w:val="000000"/>
          <w:sz w:val="24"/>
          <w:szCs w:val="24"/>
        </w:rPr>
        <w:t>kona odbioru</w:t>
      </w:r>
      <w:r w:rsidR="001D1774" w:rsidRPr="00B331A4">
        <w:rPr>
          <w:color w:val="000000"/>
          <w:sz w:val="24"/>
          <w:szCs w:val="24"/>
        </w:rPr>
        <w:t xml:space="preserve"> końcowego robót i sporządzi protokół z przyjęcia robót w terminie </w:t>
      </w:r>
      <w:r w:rsidR="00D7708D">
        <w:rPr>
          <w:color w:val="000000"/>
          <w:sz w:val="24"/>
          <w:szCs w:val="24"/>
        </w:rPr>
        <w:t>7</w:t>
      </w:r>
      <w:r w:rsidR="001D1774" w:rsidRPr="00B331A4">
        <w:rPr>
          <w:color w:val="000000"/>
          <w:sz w:val="24"/>
          <w:szCs w:val="24"/>
        </w:rPr>
        <w:t xml:space="preserve"> dni kalendarzowych od spełnienia wymagań określonych w ust. 3 lub 4.</w:t>
      </w:r>
    </w:p>
    <w:p w14:paraId="152B5C28"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 xml:space="preserve">7. Zamawiający </w:t>
      </w:r>
      <w:r w:rsidR="00AF4451" w:rsidRPr="00B331A4">
        <w:rPr>
          <w:color w:val="000000"/>
          <w:sz w:val="24"/>
          <w:szCs w:val="24"/>
        </w:rPr>
        <w:t xml:space="preserve">może </w:t>
      </w:r>
      <w:r w:rsidRPr="00B331A4">
        <w:rPr>
          <w:color w:val="000000"/>
          <w:sz w:val="24"/>
          <w:szCs w:val="24"/>
        </w:rPr>
        <w:t>zwoła</w:t>
      </w:r>
      <w:r w:rsidR="00AF4451" w:rsidRPr="00B331A4">
        <w:rPr>
          <w:color w:val="000000"/>
          <w:sz w:val="24"/>
          <w:szCs w:val="24"/>
        </w:rPr>
        <w:t>ć</w:t>
      </w:r>
      <w:r w:rsidRPr="00B331A4">
        <w:rPr>
          <w:color w:val="000000"/>
          <w:sz w:val="24"/>
          <w:szCs w:val="24"/>
        </w:rPr>
        <w:t xml:space="preserve">, w trakcie trwania okresu </w:t>
      </w:r>
      <w:r w:rsidR="00F73C5A" w:rsidRPr="00B331A4">
        <w:rPr>
          <w:color w:val="000000"/>
          <w:sz w:val="24"/>
          <w:szCs w:val="24"/>
        </w:rPr>
        <w:t>gwarancji</w:t>
      </w:r>
      <w:r w:rsidRPr="00B331A4">
        <w:rPr>
          <w:color w:val="000000"/>
          <w:sz w:val="24"/>
          <w:szCs w:val="24"/>
        </w:rPr>
        <w:t>, komisję odbioru dla ustalenia warunków odbioru ostatecznego.</w:t>
      </w:r>
    </w:p>
    <w:p w14:paraId="3B7B33F6"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8. Odbiór ostateczny polega na ocenie wykonanych robót, a w tym  związanych  z usunięciem wad zaistniały</w:t>
      </w:r>
      <w:r w:rsidR="00F73C5A" w:rsidRPr="00B331A4">
        <w:rPr>
          <w:color w:val="000000"/>
          <w:sz w:val="24"/>
          <w:szCs w:val="24"/>
        </w:rPr>
        <w:t>ch w okresie gwarancji i gwarancji</w:t>
      </w:r>
      <w:r w:rsidRPr="00B331A4">
        <w:rPr>
          <w:color w:val="000000"/>
          <w:sz w:val="24"/>
          <w:szCs w:val="24"/>
        </w:rPr>
        <w:t>.</w:t>
      </w:r>
    </w:p>
    <w:p w14:paraId="00853E83" w14:textId="41341644" w:rsidR="001D1774" w:rsidRPr="00B331A4" w:rsidRDefault="001D1774" w:rsidP="001D1774">
      <w:pPr>
        <w:keepLines/>
        <w:autoSpaceDE w:val="0"/>
        <w:ind w:right="195"/>
        <w:jc w:val="both"/>
        <w:rPr>
          <w:color w:val="000000"/>
          <w:sz w:val="24"/>
          <w:szCs w:val="24"/>
        </w:rPr>
      </w:pPr>
      <w:r w:rsidRPr="00B331A4">
        <w:rPr>
          <w:color w:val="000000"/>
          <w:sz w:val="24"/>
          <w:szCs w:val="24"/>
        </w:rPr>
        <w:t xml:space="preserve">9. Zamawiający jest zobowiązany do dokonania odbioru ostatecznego robót w ciągu </w:t>
      </w:r>
      <w:r w:rsidR="00D7708D">
        <w:rPr>
          <w:color w:val="000000"/>
          <w:sz w:val="24"/>
          <w:szCs w:val="24"/>
        </w:rPr>
        <w:t>7</w:t>
      </w:r>
      <w:r w:rsidRPr="00B331A4">
        <w:rPr>
          <w:color w:val="000000"/>
          <w:sz w:val="24"/>
          <w:szCs w:val="24"/>
        </w:rPr>
        <w:t xml:space="preserve"> dni kalendarzowych od powiadomienia go przez Wykonawcę o usunięciu wad,  o których mowa w punkcie 10.</w:t>
      </w:r>
    </w:p>
    <w:p w14:paraId="12BBC869"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10. Jeżeli w toku czynności odbiorowych zostaną stwierdzone wady, to Zamawiającemu  przysługują następujące uprawnienia:</w:t>
      </w:r>
    </w:p>
    <w:p w14:paraId="49042D0D"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1) jeżeli wady nadają się do usunięcia, może odmówić odbioru do czasu usunięcia wad;</w:t>
      </w:r>
    </w:p>
    <w:p w14:paraId="404126F3"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2) jeżeli wady nie nadają się do usunięcia to:</w:t>
      </w:r>
    </w:p>
    <w:p w14:paraId="1E80048F"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 xml:space="preserve">a) jeżeli nie uniemożliwiają one użytkowania przedmiotu odbioru zgodnie </w:t>
      </w:r>
    </w:p>
    <w:p w14:paraId="303B91FB"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z przeznaczeniem, Zamawiający może obniżyć odpowiednio wynagrodzenie;</w:t>
      </w:r>
    </w:p>
    <w:p w14:paraId="785C0E37"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b) jeżeli wady uniemożliwiają użytkowanie zgodnie z przeznaczeniem, Zlecający może odstąpić od umowy lub żądać wykonania przedmiotu odbioru po raz drugi.</w:t>
      </w:r>
    </w:p>
    <w:p w14:paraId="7E9A517B"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lastRenderedPageBreak/>
        <w:t xml:space="preserve">11. Strony postanawiają, że z czynności odbioru będzie spisany protokół, zawierający wszelkie ustalenia dokonane w toku odbioru, jak też terminy wyznaczone na usunięcie stwierdzonych przy odbiorze wad. </w:t>
      </w:r>
    </w:p>
    <w:p w14:paraId="0134E57B"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12. Wykonawca zobowiązany jest do zawiadomienia Zamawiającego o usunięciu wad oraz do zaproponowania terminu odbioru zakwestionowanych uprzednio robót jako wadliwych. Usunięcie wad powinno być stwierdzone protokolarnie.</w:t>
      </w:r>
    </w:p>
    <w:p w14:paraId="655454A8"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 xml:space="preserve">13. O wykryciu wady w okresie gwarancji i rękojmi Zamawiający obowiązany jest zawiadomić Wykonawcę na piśmie. Istnienie wady strony potwierdzą protokolarnie, uzgadniając sposób i termin usunięcia wady. </w:t>
      </w:r>
    </w:p>
    <w:p w14:paraId="6F409AFA" w14:textId="77777777" w:rsidR="001D1774" w:rsidRPr="00B331A4" w:rsidRDefault="002E2744" w:rsidP="002E2744">
      <w:pPr>
        <w:keepLines/>
        <w:autoSpaceDE w:val="0"/>
        <w:ind w:right="195"/>
        <w:jc w:val="both"/>
        <w:rPr>
          <w:color w:val="000000"/>
          <w:sz w:val="24"/>
          <w:szCs w:val="24"/>
        </w:rPr>
      </w:pPr>
      <w:r w:rsidRPr="00B331A4">
        <w:rPr>
          <w:color w:val="000000"/>
          <w:sz w:val="24"/>
          <w:szCs w:val="24"/>
        </w:rPr>
        <w:t>14.</w:t>
      </w:r>
      <w:r w:rsidR="001D1774" w:rsidRPr="00B331A4">
        <w:rPr>
          <w:color w:val="000000"/>
          <w:sz w:val="24"/>
          <w:szCs w:val="24"/>
        </w:rPr>
        <w:t>W przypadku nie usunięcia wad przez Wykonawcę w uzgodnionym terminie, wady usunie Zlecający, obciążając pełnymi kosztami ich usunięcia Wykonawcę.</w:t>
      </w:r>
    </w:p>
    <w:p w14:paraId="1C866E58" w14:textId="77777777" w:rsidR="00F6765D" w:rsidRPr="00B331A4" w:rsidRDefault="00F6765D" w:rsidP="00F6765D">
      <w:pPr>
        <w:keepLines/>
        <w:autoSpaceDE w:val="0"/>
        <w:ind w:right="195"/>
        <w:rPr>
          <w:b/>
          <w:color w:val="000000"/>
          <w:sz w:val="24"/>
          <w:szCs w:val="24"/>
        </w:rPr>
      </w:pPr>
    </w:p>
    <w:p w14:paraId="6C43F3D1" w14:textId="77777777" w:rsidR="009A5D3E" w:rsidRPr="00B331A4" w:rsidRDefault="00584BDB" w:rsidP="00F6765D">
      <w:pPr>
        <w:keepLines/>
        <w:autoSpaceDE w:val="0"/>
        <w:ind w:right="195"/>
        <w:jc w:val="center"/>
        <w:rPr>
          <w:b/>
          <w:color w:val="000000"/>
          <w:sz w:val="24"/>
          <w:szCs w:val="24"/>
        </w:rPr>
      </w:pPr>
      <w:r w:rsidRPr="00B331A4">
        <w:rPr>
          <w:b/>
          <w:color w:val="000000"/>
          <w:sz w:val="24"/>
          <w:szCs w:val="24"/>
        </w:rPr>
        <w:t>§ 10</w:t>
      </w:r>
      <w:r w:rsidR="009A5D3E" w:rsidRPr="00B331A4">
        <w:rPr>
          <w:b/>
          <w:color w:val="000000"/>
          <w:sz w:val="24"/>
          <w:szCs w:val="24"/>
        </w:rPr>
        <w:t>. Gwarancja</w:t>
      </w:r>
    </w:p>
    <w:p w14:paraId="05ED8E91" w14:textId="77777777" w:rsidR="009A5D3E" w:rsidRPr="00B331A4" w:rsidRDefault="009A5D3E" w:rsidP="009A5D3E">
      <w:pPr>
        <w:keepLines/>
        <w:autoSpaceDE w:val="0"/>
        <w:spacing w:line="240" w:lineRule="atLeast"/>
        <w:ind w:right="195"/>
        <w:rPr>
          <w:b/>
          <w:color w:val="000000"/>
          <w:sz w:val="24"/>
          <w:szCs w:val="24"/>
        </w:rPr>
      </w:pPr>
    </w:p>
    <w:p w14:paraId="05830B0C" w14:textId="77777777" w:rsidR="001B4DA0" w:rsidRPr="00B331A4" w:rsidRDefault="00F73C5A" w:rsidP="001B4DA0">
      <w:pPr>
        <w:keepLines/>
        <w:tabs>
          <w:tab w:val="left" w:pos="20880"/>
        </w:tabs>
        <w:autoSpaceDE w:val="0"/>
        <w:spacing w:line="240" w:lineRule="atLeast"/>
        <w:ind w:right="195"/>
        <w:rPr>
          <w:color w:val="000000"/>
          <w:sz w:val="24"/>
          <w:szCs w:val="24"/>
        </w:rPr>
      </w:pPr>
      <w:r w:rsidRPr="00B331A4">
        <w:rPr>
          <w:color w:val="000000"/>
          <w:sz w:val="24"/>
          <w:szCs w:val="24"/>
        </w:rPr>
        <w:t>1</w:t>
      </w:r>
      <w:r w:rsidR="009A5D3E" w:rsidRPr="00B331A4">
        <w:rPr>
          <w:color w:val="000000"/>
          <w:sz w:val="24"/>
          <w:szCs w:val="24"/>
        </w:rPr>
        <w:t xml:space="preserve">.Okres gwarancji ustala się na </w:t>
      </w:r>
      <w:r w:rsidR="00527C77" w:rsidRPr="00B331A4">
        <w:rPr>
          <w:color w:val="000000"/>
          <w:sz w:val="24"/>
          <w:szCs w:val="24"/>
        </w:rPr>
        <w:t>…………</w:t>
      </w:r>
      <w:r w:rsidR="009A5D3E" w:rsidRPr="00B331A4">
        <w:rPr>
          <w:color w:val="000000"/>
          <w:sz w:val="24"/>
          <w:szCs w:val="24"/>
        </w:rPr>
        <w:t xml:space="preserve"> miesięcy, liczonych od daty odbioru końcowego przedmiotu umowy.</w:t>
      </w:r>
      <w:r w:rsidR="009336E5">
        <w:rPr>
          <w:color w:val="000000"/>
          <w:sz w:val="24"/>
          <w:szCs w:val="24"/>
        </w:rPr>
        <w:t xml:space="preserve"> Usunięcie usterki w ciągu 24 godzin wynikające z prawidłowej pracy oczyszczalni.</w:t>
      </w:r>
    </w:p>
    <w:p w14:paraId="0F4B91F2" w14:textId="77777777" w:rsidR="00AA34D1" w:rsidRPr="00B331A4" w:rsidRDefault="001B4DA0" w:rsidP="001B4DA0">
      <w:pPr>
        <w:keepLines/>
        <w:tabs>
          <w:tab w:val="left" w:pos="20880"/>
        </w:tabs>
        <w:autoSpaceDE w:val="0"/>
        <w:spacing w:line="240" w:lineRule="atLeast"/>
        <w:ind w:right="195"/>
        <w:jc w:val="both"/>
        <w:rPr>
          <w:kern w:val="28"/>
          <w:sz w:val="24"/>
          <w:szCs w:val="24"/>
        </w:rPr>
      </w:pPr>
      <w:r w:rsidRPr="00B331A4">
        <w:rPr>
          <w:color w:val="000000"/>
          <w:sz w:val="24"/>
          <w:szCs w:val="24"/>
        </w:rPr>
        <w:t xml:space="preserve">2. </w:t>
      </w:r>
      <w:r w:rsidRPr="00B331A4">
        <w:rPr>
          <w:kern w:val="28"/>
          <w:sz w:val="24"/>
          <w:szCs w:val="24"/>
        </w:rPr>
        <w:t xml:space="preserve">Jeżeli warunki gwarancji udzielonej przez producenta materiałów lub urządzeń użytych do wykonania przedmiotu niniejszej Umowy przewidują dłuższy okres gwarancji niż gwarancja udzielona przez Wykonawcę Zamawiającemu – strony obowiązuje okres gwarancji na wyżej wymienione materiały i urządzenia równy okresowi gwarancji udzielonej przez ich producenta, jeżeli jest dłuższy niż okres gwarancji udzielonej Zamawiającemu przez Wykonawcę. </w:t>
      </w:r>
    </w:p>
    <w:p w14:paraId="612AA86F" w14:textId="77777777" w:rsidR="001B4DA0" w:rsidRPr="00B331A4" w:rsidRDefault="00AA34D1" w:rsidP="001B4DA0">
      <w:pPr>
        <w:keepLines/>
        <w:tabs>
          <w:tab w:val="left" w:pos="20880"/>
        </w:tabs>
        <w:autoSpaceDE w:val="0"/>
        <w:spacing w:line="240" w:lineRule="atLeast"/>
        <w:ind w:right="195"/>
        <w:jc w:val="both"/>
        <w:rPr>
          <w:kern w:val="28"/>
          <w:sz w:val="24"/>
          <w:szCs w:val="24"/>
        </w:rPr>
      </w:pPr>
      <w:r w:rsidRPr="00B331A4">
        <w:rPr>
          <w:kern w:val="28"/>
          <w:sz w:val="24"/>
          <w:szCs w:val="24"/>
        </w:rPr>
        <w:t xml:space="preserve">3. </w:t>
      </w:r>
      <w:r w:rsidR="001B4DA0" w:rsidRPr="00B331A4">
        <w:rPr>
          <w:kern w:val="28"/>
          <w:sz w:val="24"/>
          <w:szCs w:val="24"/>
        </w:rPr>
        <w:t xml:space="preserve">Jeżeli warunki gwarancji udzielonej przez producenta materiałów lub urządzeń użytych do wykonania przedmiotu niniejszej Umowy przewidują konieczność okresowych przeglądów Wykonawca zobowiązany będzie, na własny koszt, zapewnić przeprowadzenie takich przeglądów. W razie uchybienia temu obowiązkowi Zamawiający będzie uprawniony do przeprowadzenia przeglądów na koszt Wykonawcy. </w:t>
      </w:r>
    </w:p>
    <w:p w14:paraId="3C8C9B04" w14:textId="77777777" w:rsidR="002E2744" w:rsidRPr="00B331A4" w:rsidRDefault="00AA34D1" w:rsidP="002E2744">
      <w:pPr>
        <w:suppressAutoHyphens w:val="0"/>
        <w:spacing w:line="280" w:lineRule="exact"/>
        <w:jc w:val="both"/>
        <w:rPr>
          <w:kern w:val="28"/>
          <w:sz w:val="24"/>
          <w:szCs w:val="24"/>
        </w:rPr>
      </w:pPr>
      <w:r w:rsidRPr="00B331A4">
        <w:rPr>
          <w:kern w:val="28"/>
          <w:sz w:val="24"/>
          <w:szCs w:val="24"/>
        </w:rPr>
        <w:t>4</w:t>
      </w:r>
      <w:r w:rsidR="002E2744" w:rsidRPr="00B331A4">
        <w:rPr>
          <w:kern w:val="28"/>
          <w:sz w:val="24"/>
          <w:szCs w:val="24"/>
        </w:rPr>
        <w:t>. W razie stwierdzenia w toku odbioru albo w okresie gwarancji wad przedmiotu umowy Zamawiający może żądać m.in. ich usunięcia przez Wykonawcę w wyznaczonym terminie. Usunięcie wad stwierdza się protokolarnie przy udziale przedstawicieli Zamawiającego i Wykonawcy.</w:t>
      </w:r>
    </w:p>
    <w:p w14:paraId="7923C97B" w14:textId="77777777" w:rsidR="002E2744" w:rsidRPr="00B331A4" w:rsidRDefault="00AA34D1" w:rsidP="002E2744">
      <w:pPr>
        <w:suppressAutoHyphens w:val="0"/>
        <w:spacing w:line="280" w:lineRule="exact"/>
        <w:jc w:val="both"/>
        <w:rPr>
          <w:kern w:val="28"/>
          <w:sz w:val="24"/>
          <w:szCs w:val="24"/>
        </w:rPr>
      </w:pPr>
      <w:r w:rsidRPr="00B331A4">
        <w:rPr>
          <w:kern w:val="28"/>
          <w:sz w:val="24"/>
          <w:szCs w:val="24"/>
        </w:rPr>
        <w:t>5</w:t>
      </w:r>
      <w:r w:rsidR="002E2744" w:rsidRPr="00B331A4">
        <w:rPr>
          <w:kern w:val="28"/>
          <w:sz w:val="24"/>
          <w:szCs w:val="24"/>
        </w:rPr>
        <w:t>.W przypadku nieusunięcia wad przez Wykonawcę lub nieusunięcia ich w terminie wyznaczonym, Zamawiający może usunąć stwierdzone wady na koszt Wykonawcy zachowując jednocześnie wszelkie uprawnienia do naliczenia kar umownych i odszkodowań uzupełniających.</w:t>
      </w:r>
    </w:p>
    <w:p w14:paraId="6CF57C80" w14:textId="77777777" w:rsidR="002E2744" w:rsidRPr="00B331A4" w:rsidRDefault="002E2744" w:rsidP="002E2744">
      <w:pPr>
        <w:suppressAutoHyphens w:val="0"/>
        <w:spacing w:line="280" w:lineRule="exact"/>
        <w:jc w:val="both"/>
        <w:rPr>
          <w:kern w:val="28"/>
          <w:sz w:val="24"/>
          <w:szCs w:val="24"/>
        </w:rPr>
      </w:pPr>
      <w:r w:rsidRPr="00B331A4">
        <w:rPr>
          <w:kern w:val="28"/>
          <w:sz w:val="24"/>
          <w:szCs w:val="24"/>
        </w:rPr>
        <w:t>5. W razie stwierdzenia w toku odbioru albo w okresie gwarancji wad istotnych przedmiotu umowy Zamawiający może odstąpić od umowy po uprzednim wezwaniu Wykonawcy do usunięcia wad. Istotność wady zachodzi w razie niemożności używania albo znacznego ograniczenia możliwości używania całości lub części przedmiotu umowy zgodnie z jego przeznaczeniem.</w:t>
      </w:r>
      <w:r w:rsidRPr="00B331A4">
        <w:rPr>
          <w:kern w:val="28"/>
          <w:sz w:val="24"/>
          <w:szCs w:val="24"/>
        </w:rPr>
        <w:tab/>
      </w:r>
    </w:p>
    <w:p w14:paraId="20B62E6B" w14:textId="77777777" w:rsidR="001B4DA0" w:rsidRPr="00B331A4" w:rsidRDefault="001B4DA0" w:rsidP="001B4DA0">
      <w:pPr>
        <w:keepLines/>
        <w:tabs>
          <w:tab w:val="left" w:pos="20880"/>
        </w:tabs>
        <w:autoSpaceDE w:val="0"/>
        <w:spacing w:line="240" w:lineRule="atLeast"/>
        <w:ind w:right="195"/>
        <w:jc w:val="both"/>
        <w:rPr>
          <w:color w:val="000000"/>
          <w:sz w:val="24"/>
          <w:szCs w:val="24"/>
        </w:rPr>
      </w:pPr>
    </w:p>
    <w:p w14:paraId="081F725A" w14:textId="77777777" w:rsidR="00F663E2" w:rsidRPr="00B331A4" w:rsidRDefault="00F663E2" w:rsidP="00F6765D">
      <w:pPr>
        <w:autoSpaceDE w:val="0"/>
        <w:ind w:right="195"/>
        <w:rPr>
          <w:b/>
          <w:color w:val="000000"/>
          <w:sz w:val="24"/>
          <w:szCs w:val="24"/>
        </w:rPr>
      </w:pPr>
    </w:p>
    <w:p w14:paraId="39729201" w14:textId="77777777" w:rsidR="00880BA4" w:rsidRPr="00B331A4" w:rsidRDefault="00584BDB" w:rsidP="001D1774">
      <w:pPr>
        <w:autoSpaceDE w:val="0"/>
        <w:ind w:right="195"/>
        <w:jc w:val="center"/>
        <w:rPr>
          <w:b/>
          <w:color w:val="000000"/>
          <w:sz w:val="24"/>
          <w:szCs w:val="24"/>
        </w:rPr>
      </w:pPr>
      <w:r w:rsidRPr="00B331A4">
        <w:rPr>
          <w:b/>
          <w:color w:val="000000"/>
          <w:sz w:val="24"/>
          <w:szCs w:val="24"/>
        </w:rPr>
        <w:t>§ 11</w:t>
      </w:r>
      <w:r w:rsidR="00D33260" w:rsidRPr="00B331A4">
        <w:rPr>
          <w:b/>
          <w:color w:val="000000"/>
          <w:sz w:val="24"/>
          <w:szCs w:val="24"/>
        </w:rPr>
        <w:t xml:space="preserve">. </w:t>
      </w:r>
      <w:r w:rsidR="004B13D9" w:rsidRPr="00B331A4">
        <w:rPr>
          <w:b/>
          <w:color w:val="000000"/>
          <w:sz w:val="24"/>
          <w:szCs w:val="24"/>
        </w:rPr>
        <w:t>Klauzu</w:t>
      </w:r>
      <w:r w:rsidR="00B331A4" w:rsidRPr="00B331A4">
        <w:rPr>
          <w:b/>
          <w:color w:val="000000"/>
          <w:sz w:val="24"/>
          <w:szCs w:val="24"/>
        </w:rPr>
        <w:t>le waloryzacyjne</w:t>
      </w:r>
    </w:p>
    <w:p w14:paraId="7B5809C0" w14:textId="77777777" w:rsidR="00B331A4" w:rsidRPr="00B331A4" w:rsidRDefault="00B331A4" w:rsidP="00E147CB">
      <w:pPr>
        <w:pStyle w:val="Akapitzlist"/>
        <w:numPr>
          <w:ilvl w:val="3"/>
          <w:numId w:val="23"/>
        </w:numPr>
        <w:suppressAutoHyphens w:val="0"/>
        <w:autoSpaceDE w:val="0"/>
        <w:autoSpaceDN w:val="0"/>
        <w:adjustRightInd w:val="0"/>
        <w:ind w:left="426" w:hanging="426"/>
        <w:contextualSpacing/>
        <w:rPr>
          <w:sz w:val="24"/>
          <w:szCs w:val="24"/>
        </w:rPr>
      </w:pPr>
      <w:r w:rsidRPr="00B331A4">
        <w:rPr>
          <w:sz w:val="24"/>
          <w:szCs w:val="24"/>
        </w:rPr>
        <w:t>Zamawiający przewiduje możliwość zmiany wysokości wynagrodzenia określonego w § 3 ust 1 Umowy w przypadku:</w:t>
      </w:r>
    </w:p>
    <w:p w14:paraId="7B7AFF56" w14:textId="77777777" w:rsidR="00B331A4" w:rsidRPr="00B331A4" w:rsidRDefault="00B331A4" w:rsidP="00E147CB">
      <w:pPr>
        <w:pStyle w:val="Akapitzlist"/>
        <w:numPr>
          <w:ilvl w:val="0"/>
          <w:numId w:val="28"/>
        </w:numPr>
        <w:suppressAutoHyphens w:val="0"/>
        <w:autoSpaceDE w:val="0"/>
        <w:autoSpaceDN w:val="0"/>
        <w:adjustRightInd w:val="0"/>
        <w:contextualSpacing/>
        <w:rPr>
          <w:sz w:val="24"/>
          <w:szCs w:val="24"/>
        </w:rPr>
      </w:pPr>
      <w:r w:rsidRPr="00B331A4">
        <w:rPr>
          <w:sz w:val="24"/>
          <w:szCs w:val="24"/>
        </w:rPr>
        <w:t>w przypadku zmiany stawki podatku od towarów i usług</w:t>
      </w:r>
    </w:p>
    <w:p w14:paraId="38A2785C" w14:textId="77777777" w:rsidR="00B331A4" w:rsidRPr="00B331A4" w:rsidRDefault="00B331A4" w:rsidP="00E147CB">
      <w:pPr>
        <w:pStyle w:val="Akapitzlist"/>
        <w:numPr>
          <w:ilvl w:val="0"/>
          <w:numId w:val="28"/>
        </w:numPr>
        <w:suppressAutoHyphens w:val="0"/>
        <w:autoSpaceDE w:val="0"/>
        <w:autoSpaceDN w:val="0"/>
        <w:adjustRightInd w:val="0"/>
        <w:contextualSpacing/>
        <w:rPr>
          <w:sz w:val="24"/>
          <w:szCs w:val="24"/>
        </w:rPr>
      </w:pPr>
      <w:r w:rsidRPr="00B331A4">
        <w:rPr>
          <w:sz w:val="24"/>
          <w:szCs w:val="24"/>
        </w:rPr>
        <w:t>zmiany ceny materiałów lub kosztów związanych z realizacją zamówienia;</w:t>
      </w:r>
    </w:p>
    <w:p w14:paraId="4BF02D79" w14:textId="77777777" w:rsidR="00B331A4" w:rsidRPr="00B331A4" w:rsidRDefault="00B331A4" w:rsidP="00E147CB">
      <w:pPr>
        <w:pStyle w:val="Akapitzlist"/>
        <w:numPr>
          <w:ilvl w:val="3"/>
          <w:numId w:val="23"/>
        </w:numPr>
        <w:suppressAutoHyphens w:val="0"/>
        <w:autoSpaceDE w:val="0"/>
        <w:autoSpaceDN w:val="0"/>
        <w:adjustRightInd w:val="0"/>
        <w:ind w:left="426" w:hanging="426"/>
        <w:contextualSpacing/>
        <w:rPr>
          <w:sz w:val="24"/>
          <w:szCs w:val="24"/>
        </w:rPr>
      </w:pPr>
      <w:r w:rsidRPr="00B331A4">
        <w:rPr>
          <w:sz w:val="24"/>
          <w:szCs w:val="24"/>
        </w:rPr>
        <w:t>Poziom zmiany ceny materiałów lub kosztów związanych z realizacją zamówienia uprawniający Strony Umowy do żądania zmiany wynagrodzenia ustala się na 15 % w stosunku do poziomu cen tych samych materiałów lub kosztów z dnia składania ofert.</w:t>
      </w:r>
    </w:p>
    <w:p w14:paraId="580D62CE" w14:textId="77777777" w:rsidR="00B331A4" w:rsidRPr="00B331A4" w:rsidRDefault="00B331A4" w:rsidP="00E147CB">
      <w:pPr>
        <w:pStyle w:val="Akapitzlist"/>
        <w:numPr>
          <w:ilvl w:val="3"/>
          <w:numId w:val="23"/>
        </w:numPr>
        <w:suppressAutoHyphens w:val="0"/>
        <w:autoSpaceDE w:val="0"/>
        <w:autoSpaceDN w:val="0"/>
        <w:adjustRightInd w:val="0"/>
        <w:ind w:left="426" w:hanging="426"/>
        <w:contextualSpacing/>
        <w:rPr>
          <w:sz w:val="24"/>
          <w:szCs w:val="24"/>
        </w:rPr>
      </w:pPr>
      <w:r w:rsidRPr="00B331A4">
        <w:rPr>
          <w:sz w:val="24"/>
          <w:szCs w:val="24"/>
        </w:rPr>
        <w:lastRenderedPageBreak/>
        <w:t>Początkowy termin ustalenia zmiany wynagrodzenia ustala się na dzień zaistnienia przesłanki w postaci wzrostu wynagrodzenia ceny materiałów lub kosztów związanych z realizacją zamówienia o 15%.</w:t>
      </w:r>
    </w:p>
    <w:p w14:paraId="14946F9A" w14:textId="77777777" w:rsidR="00B331A4" w:rsidRPr="00B331A4" w:rsidRDefault="00B331A4" w:rsidP="00E147CB">
      <w:pPr>
        <w:pStyle w:val="Akapitzlist"/>
        <w:numPr>
          <w:ilvl w:val="3"/>
          <w:numId w:val="23"/>
        </w:numPr>
        <w:suppressAutoHyphens w:val="0"/>
        <w:autoSpaceDE w:val="0"/>
        <w:autoSpaceDN w:val="0"/>
        <w:adjustRightInd w:val="0"/>
        <w:ind w:left="426" w:hanging="426"/>
        <w:contextualSpacing/>
        <w:rPr>
          <w:sz w:val="24"/>
          <w:szCs w:val="24"/>
        </w:rPr>
      </w:pPr>
      <w:r w:rsidRPr="00B331A4">
        <w:rPr>
          <w:sz w:val="24"/>
          <w:szCs w:val="24"/>
        </w:rPr>
        <w:t>W sytuacji wzrostu ceny materiałów lub kosztów związanych z realizacją zamówienia powyżej 15%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14:paraId="1D8A169A" w14:textId="77777777" w:rsidR="00B331A4" w:rsidRPr="00B331A4" w:rsidRDefault="00B331A4" w:rsidP="00E147CB">
      <w:pPr>
        <w:pStyle w:val="Akapitzlist"/>
        <w:numPr>
          <w:ilvl w:val="3"/>
          <w:numId w:val="23"/>
        </w:numPr>
        <w:suppressAutoHyphens w:val="0"/>
        <w:autoSpaceDE w:val="0"/>
        <w:autoSpaceDN w:val="0"/>
        <w:adjustRightInd w:val="0"/>
        <w:ind w:left="426" w:hanging="426"/>
        <w:contextualSpacing/>
        <w:rPr>
          <w:sz w:val="24"/>
          <w:szCs w:val="24"/>
        </w:rPr>
      </w:pPr>
      <w:r w:rsidRPr="00B331A4">
        <w:rPr>
          <w:sz w:val="24"/>
          <w:szCs w:val="24"/>
        </w:rPr>
        <w:t>W sytuacji wystąpienia okoliczności wskazanych w ust 1 lit a)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591D980" w14:textId="77777777" w:rsidR="00B331A4" w:rsidRPr="00B331A4" w:rsidRDefault="00B331A4" w:rsidP="00E147CB">
      <w:pPr>
        <w:pStyle w:val="Akapitzlist"/>
        <w:numPr>
          <w:ilvl w:val="3"/>
          <w:numId w:val="23"/>
        </w:numPr>
        <w:suppressAutoHyphens w:val="0"/>
        <w:autoSpaceDE w:val="0"/>
        <w:autoSpaceDN w:val="0"/>
        <w:adjustRightInd w:val="0"/>
        <w:ind w:left="426" w:hanging="426"/>
        <w:contextualSpacing/>
        <w:rPr>
          <w:sz w:val="24"/>
          <w:szCs w:val="24"/>
        </w:rPr>
      </w:pPr>
      <w:r w:rsidRPr="00B331A4">
        <w:rPr>
          <w:sz w:val="24"/>
          <w:szCs w:val="24"/>
        </w:rPr>
        <w:t>W sytuacji spadku ceny materiałów lub kosztów związanych z realizacją zamówienia powyżej 15%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w:t>
      </w:r>
    </w:p>
    <w:p w14:paraId="5751EF3F" w14:textId="77777777" w:rsidR="00B331A4" w:rsidRPr="00B331A4" w:rsidRDefault="00B331A4" w:rsidP="00E147CB">
      <w:pPr>
        <w:pStyle w:val="Akapitzlist"/>
        <w:numPr>
          <w:ilvl w:val="3"/>
          <w:numId w:val="23"/>
        </w:numPr>
        <w:suppressAutoHyphens w:val="0"/>
        <w:autoSpaceDE w:val="0"/>
        <w:autoSpaceDN w:val="0"/>
        <w:adjustRightInd w:val="0"/>
        <w:ind w:left="426" w:hanging="426"/>
        <w:contextualSpacing/>
        <w:rPr>
          <w:sz w:val="24"/>
          <w:szCs w:val="24"/>
        </w:rPr>
      </w:pPr>
      <w:r w:rsidRPr="00B331A4">
        <w:rPr>
          <w:sz w:val="24"/>
          <w:szCs w:val="24"/>
        </w:rPr>
        <w:t>Wysokość wynagrodzenia Wykonawcy określonego w rozliczeniu częściowym ulegnie waloryzacji o zmianę wskaźnika cen produkcji budowlano-montażowej, ustalanego przez Prezesa Głównego Urzędu Statystycznego i ogłaszanego w Dzienniku Urzędowym RP „Monitor Polski”. W przypadku gdyby wskaźniki przestały być dostępne, zastosowanie znajdą inne, najbardziej zbliżone, wskaźniki publikowane przez Prezesa GUS.</w:t>
      </w:r>
    </w:p>
    <w:p w14:paraId="7D54255D" w14:textId="77777777" w:rsidR="00B331A4" w:rsidRPr="00B331A4" w:rsidRDefault="00B331A4" w:rsidP="00E147CB">
      <w:pPr>
        <w:pStyle w:val="Akapitzlist"/>
        <w:numPr>
          <w:ilvl w:val="3"/>
          <w:numId w:val="23"/>
        </w:numPr>
        <w:suppressAutoHyphens w:val="0"/>
        <w:autoSpaceDE w:val="0"/>
        <w:autoSpaceDN w:val="0"/>
        <w:adjustRightInd w:val="0"/>
        <w:ind w:left="426" w:hanging="426"/>
        <w:contextualSpacing/>
        <w:rPr>
          <w:sz w:val="24"/>
          <w:szCs w:val="24"/>
        </w:rPr>
      </w:pPr>
      <w:r w:rsidRPr="00B331A4">
        <w:rPr>
          <w:sz w:val="24"/>
          <w:szCs w:val="24"/>
        </w:rPr>
        <w:t>Wniosek o którym mowa w ust 4,5 i 6 można złożyć nie wcześniej niż po upływie 8 miesięcy od dnia zawarcia umowy (początkowy termin ustalenia zmiany wynagrodzenia); możliwe jest wprowadzanie kolejnych zmian wynagrodzenia z zastrzeżeniem, że będą one wprowadzane nie częściej niż co 2 miesiące.</w:t>
      </w:r>
    </w:p>
    <w:p w14:paraId="202A6D0E" w14:textId="77777777" w:rsidR="00B331A4" w:rsidRPr="00B331A4" w:rsidRDefault="00B331A4" w:rsidP="00E147CB">
      <w:pPr>
        <w:pStyle w:val="Akapitzlist"/>
        <w:numPr>
          <w:ilvl w:val="3"/>
          <w:numId w:val="23"/>
        </w:numPr>
        <w:suppressAutoHyphens w:val="0"/>
        <w:autoSpaceDE w:val="0"/>
        <w:autoSpaceDN w:val="0"/>
        <w:adjustRightInd w:val="0"/>
        <w:ind w:left="426" w:hanging="426"/>
        <w:contextualSpacing/>
        <w:rPr>
          <w:sz w:val="24"/>
          <w:szCs w:val="24"/>
        </w:rPr>
      </w:pPr>
      <w:r w:rsidRPr="00B331A4">
        <w:rPr>
          <w:sz w:val="24"/>
          <w:szCs w:val="24"/>
        </w:rPr>
        <w:t>Obowiązek wykazania wpływu zmian, o których mowa w ust. 1 lit a ) i b) niniejszego paragrafu na zmianę wynagrodzenia, o którym mowa w § 2 ust. I Umowy, należy do Wykonawcy pod rygorem odmowy dokonania zmiany Umowy przez Zamawiającego.</w:t>
      </w:r>
    </w:p>
    <w:p w14:paraId="16A666C3" w14:textId="77777777" w:rsidR="00B331A4" w:rsidRPr="00B331A4" w:rsidRDefault="00B331A4" w:rsidP="00E147CB">
      <w:pPr>
        <w:pStyle w:val="Akapitzlist"/>
        <w:numPr>
          <w:ilvl w:val="3"/>
          <w:numId w:val="23"/>
        </w:numPr>
        <w:suppressAutoHyphens w:val="0"/>
        <w:autoSpaceDE w:val="0"/>
        <w:autoSpaceDN w:val="0"/>
        <w:adjustRightInd w:val="0"/>
        <w:ind w:left="426" w:hanging="426"/>
        <w:contextualSpacing/>
        <w:rPr>
          <w:sz w:val="24"/>
          <w:szCs w:val="24"/>
        </w:rPr>
      </w:pPr>
      <w:r w:rsidRPr="00B331A4">
        <w:rPr>
          <w:sz w:val="24"/>
          <w:szCs w:val="24"/>
        </w:rPr>
        <w:t>Maksymalna wartość poszczególnej zmiany wynagrodzenia, jaką dopuszcza Zamawiający w efekcie zastosowania postanowień o zasadach wprowadzania zmian wysokości wynagrodzenia, o których mowa w ust. 1 lit b) to 2 %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3 % wynagrodzenia, o którym mowa w § 2 ust. 1</w:t>
      </w:r>
    </w:p>
    <w:p w14:paraId="08C114EB" w14:textId="77777777" w:rsidR="00B331A4" w:rsidRPr="00B331A4" w:rsidRDefault="00B331A4" w:rsidP="00E147CB">
      <w:pPr>
        <w:pStyle w:val="Akapitzlist"/>
        <w:numPr>
          <w:ilvl w:val="3"/>
          <w:numId w:val="23"/>
        </w:numPr>
        <w:suppressAutoHyphens w:val="0"/>
        <w:autoSpaceDE w:val="0"/>
        <w:autoSpaceDN w:val="0"/>
        <w:adjustRightInd w:val="0"/>
        <w:ind w:left="426" w:hanging="426"/>
        <w:contextualSpacing/>
        <w:rPr>
          <w:sz w:val="24"/>
          <w:szCs w:val="24"/>
        </w:rPr>
      </w:pPr>
      <w:r w:rsidRPr="00B331A4">
        <w:rPr>
          <w:sz w:val="24"/>
          <w:szCs w:val="24"/>
        </w:rPr>
        <w:t>Przez maksymalną wartość korekt, o której mowa w ust. 10 należy rozumieć wartość wzrostu lub spadku wynagrodzenia Wykonawcy wynikającą z waloryzacji.</w:t>
      </w:r>
    </w:p>
    <w:p w14:paraId="724C392F" w14:textId="77777777" w:rsidR="00B331A4" w:rsidRPr="00B331A4" w:rsidRDefault="00B331A4" w:rsidP="00E147CB">
      <w:pPr>
        <w:pStyle w:val="Akapitzlist"/>
        <w:numPr>
          <w:ilvl w:val="3"/>
          <w:numId w:val="23"/>
        </w:numPr>
        <w:suppressAutoHyphens w:val="0"/>
        <w:autoSpaceDE w:val="0"/>
        <w:autoSpaceDN w:val="0"/>
        <w:adjustRightInd w:val="0"/>
        <w:ind w:left="426" w:hanging="426"/>
        <w:contextualSpacing/>
        <w:rPr>
          <w:sz w:val="24"/>
          <w:szCs w:val="24"/>
        </w:rPr>
      </w:pPr>
      <w:r w:rsidRPr="00B331A4">
        <w:rPr>
          <w:sz w:val="24"/>
          <w:szCs w:val="24"/>
        </w:rPr>
        <w:t>Wartość zmiany (WZ) o której mowa w ust. 1 lit b) określa się na podstawie wzoru:</w:t>
      </w:r>
    </w:p>
    <w:p w14:paraId="713ABAA7" w14:textId="77777777" w:rsidR="00B331A4" w:rsidRPr="00B331A4" w:rsidRDefault="00B331A4" w:rsidP="00B331A4">
      <w:pPr>
        <w:autoSpaceDE w:val="0"/>
        <w:autoSpaceDN w:val="0"/>
        <w:adjustRightInd w:val="0"/>
        <w:ind w:firstLine="426"/>
        <w:rPr>
          <w:sz w:val="24"/>
          <w:szCs w:val="24"/>
        </w:rPr>
      </w:pPr>
      <w:r w:rsidRPr="00B331A4">
        <w:rPr>
          <w:sz w:val="24"/>
          <w:szCs w:val="24"/>
        </w:rPr>
        <w:t>WZ = (W x F)/100,</w:t>
      </w:r>
    </w:p>
    <w:p w14:paraId="75179F29" w14:textId="77777777" w:rsidR="00B331A4" w:rsidRPr="00B331A4" w:rsidRDefault="00B331A4" w:rsidP="00B331A4">
      <w:pPr>
        <w:autoSpaceDE w:val="0"/>
        <w:autoSpaceDN w:val="0"/>
        <w:adjustRightInd w:val="0"/>
        <w:ind w:firstLine="426"/>
        <w:rPr>
          <w:sz w:val="24"/>
          <w:szCs w:val="24"/>
        </w:rPr>
      </w:pPr>
      <w:r w:rsidRPr="00B331A4">
        <w:rPr>
          <w:sz w:val="24"/>
          <w:szCs w:val="24"/>
        </w:rPr>
        <w:t>przy czym:</w:t>
      </w:r>
    </w:p>
    <w:p w14:paraId="2641E9E6" w14:textId="77777777" w:rsidR="00B331A4" w:rsidRPr="00B331A4" w:rsidRDefault="00B331A4" w:rsidP="00B331A4">
      <w:pPr>
        <w:autoSpaceDE w:val="0"/>
        <w:autoSpaceDN w:val="0"/>
        <w:adjustRightInd w:val="0"/>
        <w:ind w:left="426"/>
        <w:rPr>
          <w:sz w:val="24"/>
          <w:szCs w:val="24"/>
        </w:rPr>
      </w:pPr>
      <w:r w:rsidRPr="00B331A4">
        <w:rPr>
          <w:sz w:val="24"/>
          <w:szCs w:val="24"/>
        </w:rPr>
        <w:t>W - wynagrodzenie netto za zakres Przedmiotu Umowy, za zakres Przedmiotu umowy niezrealizowany jeszcze przez Wykonawcę i nieodebrany przez Zamawiającego przed dniem złożenia wniosku,</w:t>
      </w:r>
    </w:p>
    <w:p w14:paraId="49B6D5BA" w14:textId="77777777" w:rsidR="00B331A4" w:rsidRPr="00B331A4" w:rsidRDefault="00B331A4" w:rsidP="00B331A4">
      <w:pPr>
        <w:autoSpaceDE w:val="0"/>
        <w:autoSpaceDN w:val="0"/>
        <w:adjustRightInd w:val="0"/>
        <w:ind w:left="426"/>
        <w:rPr>
          <w:sz w:val="24"/>
          <w:szCs w:val="24"/>
        </w:rPr>
      </w:pPr>
      <w:r w:rsidRPr="00B331A4">
        <w:rPr>
          <w:sz w:val="24"/>
          <w:szCs w:val="24"/>
        </w:rPr>
        <w:lastRenderedPageBreak/>
        <w:t>F – średnia arytmetyczna czterech następujących po sobie wartości zmiany cen materiałów lub kosztów związanych z realizacją Przedmiotu umowy wynikających z komunikatów Prezesa GUS;</w:t>
      </w:r>
    </w:p>
    <w:p w14:paraId="06320AC1" w14:textId="77777777" w:rsidR="00B331A4" w:rsidRPr="00B331A4" w:rsidRDefault="00B331A4" w:rsidP="00E147CB">
      <w:pPr>
        <w:pStyle w:val="Akapitzlist"/>
        <w:numPr>
          <w:ilvl w:val="3"/>
          <w:numId w:val="23"/>
        </w:numPr>
        <w:suppressAutoHyphens w:val="0"/>
        <w:autoSpaceDE w:val="0"/>
        <w:autoSpaceDN w:val="0"/>
        <w:adjustRightInd w:val="0"/>
        <w:ind w:left="426" w:hanging="426"/>
        <w:contextualSpacing/>
        <w:rPr>
          <w:sz w:val="24"/>
          <w:szCs w:val="24"/>
        </w:rPr>
      </w:pPr>
      <w:r w:rsidRPr="00B331A4">
        <w:rPr>
          <w:sz w:val="24"/>
          <w:szCs w:val="24"/>
        </w:rPr>
        <w:t>Postanowień umownych w zakresie waloryzacji nie stosuje się od chwili osiągnięcia limitu, o którym mowa w ust. 10.Wykonawca, którego wynagrodzenie zostało zmienione zgodnie z ust. 1 zobowiązany jest do zmiany wynagrodzenia przysługującego podwykonawcy, z którym zawarł umowę, w zakresie odpowiadającym zmianom cen.</w:t>
      </w:r>
    </w:p>
    <w:p w14:paraId="48D33AD8" w14:textId="77777777" w:rsidR="00880BA4" w:rsidRPr="00B331A4" w:rsidRDefault="00880BA4" w:rsidP="001D1774">
      <w:pPr>
        <w:autoSpaceDE w:val="0"/>
        <w:ind w:right="195"/>
        <w:jc w:val="center"/>
        <w:rPr>
          <w:b/>
          <w:color w:val="000000"/>
          <w:sz w:val="24"/>
          <w:szCs w:val="24"/>
        </w:rPr>
      </w:pPr>
    </w:p>
    <w:p w14:paraId="6A855B2A" w14:textId="77777777" w:rsidR="001D1774" w:rsidRPr="00B331A4" w:rsidRDefault="001D1774" w:rsidP="009D66A9">
      <w:pPr>
        <w:keepLines/>
        <w:autoSpaceDE w:val="0"/>
        <w:ind w:right="195"/>
        <w:rPr>
          <w:b/>
          <w:color w:val="000000"/>
          <w:sz w:val="24"/>
          <w:szCs w:val="24"/>
        </w:rPr>
      </w:pPr>
    </w:p>
    <w:p w14:paraId="19074D47" w14:textId="77777777" w:rsidR="001D1774" w:rsidRPr="00B331A4" w:rsidRDefault="00584BDB" w:rsidP="00F6765D">
      <w:pPr>
        <w:autoSpaceDE w:val="0"/>
        <w:ind w:right="195"/>
        <w:jc w:val="center"/>
        <w:rPr>
          <w:b/>
          <w:color w:val="000000"/>
          <w:sz w:val="24"/>
          <w:szCs w:val="24"/>
        </w:rPr>
      </w:pPr>
      <w:r w:rsidRPr="00B331A4">
        <w:rPr>
          <w:b/>
          <w:color w:val="000000"/>
          <w:sz w:val="24"/>
          <w:szCs w:val="24"/>
        </w:rPr>
        <w:t>§ 12</w:t>
      </w:r>
      <w:r w:rsidR="001D1774" w:rsidRPr="00B331A4">
        <w:rPr>
          <w:b/>
          <w:color w:val="000000"/>
          <w:sz w:val="24"/>
          <w:szCs w:val="24"/>
        </w:rPr>
        <w:t>. Odstąpienie od umowy</w:t>
      </w:r>
    </w:p>
    <w:p w14:paraId="482C494D" w14:textId="77777777" w:rsidR="001D1774" w:rsidRPr="00B331A4" w:rsidRDefault="001D1774" w:rsidP="001D1774">
      <w:pPr>
        <w:keepLines/>
        <w:autoSpaceDE w:val="0"/>
        <w:ind w:right="195"/>
        <w:jc w:val="center"/>
        <w:rPr>
          <w:b/>
          <w:color w:val="000000"/>
          <w:sz w:val="24"/>
          <w:szCs w:val="24"/>
        </w:rPr>
      </w:pPr>
    </w:p>
    <w:p w14:paraId="6604E4C3"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1. Zamawiającemu przysługuje prawo do odstąpienia od umowy gdy:</w:t>
      </w:r>
    </w:p>
    <w:p w14:paraId="64C90C37"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1) Wykonawca z nieuzasadnionych przyczyn nie rozpoczął robót od podpisania umowy pomimo wezwania wystosowanego przez Zamawiającego złożonego na piśmie;</w:t>
      </w:r>
    </w:p>
    <w:p w14:paraId="0FE69218"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2) Wykonawca z nieuzasadnionych przyczyn przerwał realizację prac i przerwa ta trwa dłużej niż 14 dni pomimo wezwania wystosowanego przez Zamawiającego złożonego na piśmie.</w:t>
      </w:r>
    </w:p>
    <w:p w14:paraId="1B7F5CB7"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2. Wykonawcy przysługuje prawo odstąpienia od umowy jeżeli Zamawiający:</w:t>
      </w:r>
    </w:p>
    <w:p w14:paraId="0014A297"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1) nie wywiązuje się z obowiązku zapłaty faktur po upływie 14 dni kalendarzowych od terminu zapłaty, pomimo wezwania wystosowanego przez Wykonawcę złożonego na piśmie;</w:t>
      </w:r>
    </w:p>
    <w:p w14:paraId="32AE209F" w14:textId="6B00721E" w:rsidR="001D1774" w:rsidRPr="00B331A4" w:rsidRDefault="001D1774" w:rsidP="001D1774">
      <w:pPr>
        <w:keepLines/>
        <w:autoSpaceDE w:val="0"/>
        <w:ind w:right="195"/>
        <w:jc w:val="both"/>
        <w:rPr>
          <w:color w:val="000000"/>
          <w:sz w:val="24"/>
          <w:szCs w:val="24"/>
        </w:rPr>
      </w:pPr>
      <w:r w:rsidRPr="00B331A4">
        <w:rPr>
          <w:color w:val="000000"/>
          <w:sz w:val="24"/>
          <w:szCs w:val="24"/>
        </w:rPr>
        <w:t>2) odmawia przez 14 dni kalendarzowych, bez wskazania uzasadnionej przyczyny, odbioru robót lub odmawia podpisania protok</w:t>
      </w:r>
      <w:r w:rsidR="00D7708D">
        <w:rPr>
          <w:color w:val="000000"/>
          <w:sz w:val="24"/>
          <w:szCs w:val="24"/>
        </w:rPr>
        <w:t>o</w:t>
      </w:r>
      <w:r w:rsidRPr="00B331A4">
        <w:rPr>
          <w:color w:val="000000"/>
          <w:sz w:val="24"/>
          <w:szCs w:val="24"/>
        </w:rPr>
        <w:t>łu odbioru, pomimo wezwania wystosowanego przez Wykonawcę złożonego na piśmie.</w:t>
      </w:r>
    </w:p>
    <w:p w14:paraId="5D263C38"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3. Odstąpienie od umowy, o którym mowa w ust. 1 i 2, powinno nastąpić w formie pisemnej i powinno zawierać uzasadnienie pod rygorem nieważności takiego oświadczenia.</w:t>
      </w:r>
    </w:p>
    <w:p w14:paraId="1EE10A43"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4. W przypadku odstąpienia od umowy:</w:t>
      </w:r>
    </w:p>
    <w:p w14:paraId="3A535E9E"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1) w terminie 7 dni Wykonawca przy udziale Zamawiającego sporządzi szczegółowy protokół inwentaryzacji robót w toku według stanu na dzień odstąpienia;</w:t>
      </w:r>
    </w:p>
    <w:p w14:paraId="2B61A8AB"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2) Wykonawca zabezpieczy przerwanie roboty w zakresie obustronnie uzgodnionym na koszt strony, która odstąpiła od umowy;</w:t>
      </w:r>
    </w:p>
    <w:p w14:paraId="5C9076B8" w14:textId="77777777" w:rsidR="00D04A2C" w:rsidRPr="00B331A4" w:rsidRDefault="00D04A2C" w:rsidP="001D1774">
      <w:pPr>
        <w:keepLines/>
        <w:autoSpaceDE w:val="0"/>
        <w:ind w:right="195"/>
        <w:jc w:val="both"/>
        <w:rPr>
          <w:color w:val="000000"/>
          <w:sz w:val="24"/>
          <w:szCs w:val="24"/>
        </w:rPr>
      </w:pPr>
    </w:p>
    <w:p w14:paraId="2D275F70"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3) 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5A85296C"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4) Wykonawca zgłosi, aby Zamawiający dokonał odbioru robót przerwanych oraz robót zabezpieczających w terminie 30 dni kalendarzowych;</w:t>
      </w:r>
    </w:p>
    <w:p w14:paraId="4192F6FD"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5) Wykonawca usunie z terenu budowy urządzenia zaplecza przez niego dostarczone lub wzniesione;</w:t>
      </w:r>
    </w:p>
    <w:p w14:paraId="3E1A312F" w14:textId="77777777" w:rsidR="004244DF" w:rsidRPr="00B331A4" w:rsidRDefault="004244DF" w:rsidP="001D1774">
      <w:pPr>
        <w:keepLines/>
        <w:autoSpaceDE w:val="0"/>
        <w:ind w:right="195"/>
        <w:jc w:val="both"/>
        <w:rPr>
          <w:color w:val="000000"/>
          <w:sz w:val="24"/>
          <w:szCs w:val="24"/>
        </w:rPr>
      </w:pPr>
    </w:p>
    <w:p w14:paraId="0DDDB9C9"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6) Zamawiający w razie odstąpienia od umowy z przyczyn, za które Wykonawca nie odpowiada, obowiązany jest do:</w:t>
      </w:r>
    </w:p>
    <w:p w14:paraId="0E2D021B" w14:textId="77777777" w:rsidR="001D1774" w:rsidRPr="00B331A4" w:rsidRDefault="001D1774" w:rsidP="001D1774">
      <w:pPr>
        <w:tabs>
          <w:tab w:val="left" w:pos="150"/>
          <w:tab w:val="left" w:pos="195"/>
          <w:tab w:val="left" w:pos="255"/>
        </w:tabs>
        <w:autoSpaceDE w:val="0"/>
        <w:ind w:left="-15" w:right="195" w:hanging="660"/>
        <w:jc w:val="both"/>
        <w:rPr>
          <w:color w:val="000000"/>
          <w:sz w:val="24"/>
          <w:szCs w:val="24"/>
        </w:rPr>
      </w:pPr>
      <w:r w:rsidRPr="00B331A4">
        <w:rPr>
          <w:color w:val="000000"/>
          <w:sz w:val="24"/>
          <w:szCs w:val="24"/>
        </w:rPr>
        <w:t xml:space="preserve">         a) dokonania odbioru robót przerwanych oraz przedstawionych do zapłaty wynagrodzenia za roboty, które zostały wykonane do dnia odstąpienia;</w:t>
      </w:r>
    </w:p>
    <w:p w14:paraId="6FB66E1E"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b) dokonania zapłaty wynagrodzenia za roboty, które zostały wykonane do dnia odstąpienia,</w:t>
      </w:r>
    </w:p>
    <w:p w14:paraId="44AB6A76"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c) przejęcia od Wykonawcy pod swój dozór terenu budowy.</w:t>
      </w:r>
    </w:p>
    <w:p w14:paraId="7F200A8E" w14:textId="77777777" w:rsidR="005A33B6" w:rsidRPr="00B331A4" w:rsidRDefault="005A33B6" w:rsidP="005A33B6">
      <w:pPr>
        <w:pStyle w:val="Default"/>
        <w:spacing w:line="276" w:lineRule="auto"/>
        <w:rPr>
          <w:rFonts w:ascii="Times New Roman" w:hAnsi="Times New Roman" w:cs="Times New Roman"/>
        </w:rPr>
      </w:pPr>
      <w:r w:rsidRPr="00B331A4">
        <w:rPr>
          <w:rFonts w:ascii="Times New Roman" w:hAnsi="Times New Roman" w:cs="Times New Roman"/>
        </w:rPr>
        <w:t xml:space="preserve">5. Zamawiającemu przysługuje prawo rozwiązania umowy bez zachowania okresu wypowiedzenia, w przypadku, gdy wszczęto postępowanie o ogłoszenie upadłości, postępowanie naprawcze lub w przypadku jej zasadniczej reorganizacji (np.: poprzez podział lub połączenie) oraz postawienia z jakiejkolwiek przyczyny Wykonawcy w stan likwidacji lub zostanie wydany nakaz zajęcia mienia </w:t>
      </w:r>
      <w:r w:rsidRPr="00B331A4">
        <w:rPr>
          <w:rFonts w:ascii="Times New Roman" w:hAnsi="Times New Roman" w:cs="Times New Roman"/>
        </w:rPr>
        <w:lastRenderedPageBreak/>
        <w:t xml:space="preserve">albo rachunku bankowego Wykonawcy, czyniącym wątpliwym wykonanie zgodnie z jej postanowieniami </w:t>
      </w:r>
    </w:p>
    <w:p w14:paraId="0B41D3B0" w14:textId="77777777" w:rsidR="004244DF" w:rsidRPr="00B331A4" w:rsidRDefault="005A33B6" w:rsidP="005A33B6">
      <w:pPr>
        <w:keepLines/>
        <w:autoSpaceDE w:val="0"/>
        <w:spacing w:line="276" w:lineRule="auto"/>
        <w:ind w:right="195"/>
        <w:jc w:val="both"/>
        <w:rPr>
          <w:color w:val="000000"/>
          <w:sz w:val="24"/>
          <w:szCs w:val="24"/>
        </w:rPr>
      </w:pPr>
      <w:r w:rsidRPr="00B331A4">
        <w:rPr>
          <w:color w:val="000000"/>
          <w:sz w:val="24"/>
          <w:szCs w:val="24"/>
        </w:rPr>
        <w:t>6</w:t>
      </w:r>
      <w:r w:rsidR="001D1774" w:rsidRPr="00B331A4">
        <w:rPr>
          <w:color w:val="000000"/>
          <w:sz w:val="24"/>
          <w:szCs w:val="24"/>
        </w:rPr>
        <w:t>. Strona,</w:t>
      </w:r>
      <w:r w:rsidR="00450F56" w:rsidRPr="00B331A4">
        <w:rPr>
          <w:color w:val="000000"/>
          <w:sz w:val="24"/>
          <w:szCs w:val="24"/>
        </w:rPr>
        <w:t xml:space="preserve"> po której leży</w:t>
      </w:r>
      <w:r w:rsidR="00D04A2C" w:rsidRPr="00B331A4">
        <w:rPr>
          <w:color w:val="000000"/>
          <w:sz w:val="24"/>
          <w:szCs w:val="24"/>
        </w:rPr>
        <w:t xml:space="preserve"> przyczyna odstąpienia od umowy</w:t>
      </w:r>
      <w:r w:rsidR="001D1774" w:rsidRPr="00B331A4">
        <w:rPr>
          <w:color w:val="000000"/>
          <w:sz w:val="24"/>
          <w:szCs w:val="24"/>
        </w:rPr>
        <w:t xml:space="preserve"> poniesie koszty wynikłe z odstąpienia od umowy. </w:t>
      </w:r>
    </w:p>
    <w:p w14:paraId="7762C234" w14:textId="77777777" w:rsidR="00834A06" w:rsidRPr="00B331A4" w:rsidRDefault="00834A06" w:rsidP="005A33B6">
      <w:pPr>
        <w:keepLines/>
        <w:autoSpaceDE w:val="0"/>
        <w:spacing w:line="276" w:lineRule="auto"/>
        <w:ind w:right="195"/>
        <w:jc w:val="both"/>
        <w:rPr>
          <w:color w:val="000000"/>
          <w:sz w:val="24"/>
          <w:szCs w:val="24"/>
        </w:rPr>
      </w:pPr>
    </w:p>
    <w:p w14:paraId="22C138BB" w14:textId="77777777" w:rsidR="00834A06" w:rsidRPr="00B331A4" w:rsidRDefault="00834A06" w:rsidP="009D66A9">
      <w:pPr>
        <w:keepLines/>
        <w:autoSpaceDE w:val="0"/>
        <w:ind w:right="195"/>
        <w:jc w:val="center"/>
        <w:rPr>
          <w:b/>
          <w:color w:val="000000"/>
          <w:sz w:val="24"/>
          <w:szCs w:val="24"/>
        </w:rPr>
      </w:pPr>
    </w:p>
    <w:p w14:paraId="69AA30E1" w14:textId="77777777" w:rsidR="00834A06" w:rsidRPr="00B331A4" w:rsidRDefault="00834A06" w:rsidP="00834A06">
      <w:pPr>
        <w:pStyle w:val="Teksttreci0"/>
        <w:shd w:val="clear" w:color="auto" w:fill="auto"/>
        <w:jc w:val="center"/>
        <w:rPr>
          <w:rFonts w:ascii="Times New Roman" w:hAnsi="Times New Roman" w:cs="Times New Roman"/>
          <w:sz w:val="24"/>
          <w:szCs w:val="24"/>
        </w:rPr>
      </w:pPr>
      <w:r w:rsidRPr="00B331A4">
        <w:rPr>
          <w:rFonts w:ascii="Times New Roman" w:hAnsi="Times New Roman" w:cs="Times New Roman"/>
          <w:b/>
          <w:bCs/>
          <w:sz w:val="24"/>
          <w:szCs w:val="24"/>
        </w:rPr>
        <w:t>§ 13</w:t>
      </w:r>
    </w:p>
    <w:p w14:paraId="41220480" w14:textId="77777777" w:rsidR="00834A06" w:rsidRPr="00B331A4" w:rsidRDefault="00834A06" w:rsidP="00834A06">
      <w:pPr>
        <w:pStyle w:val="Nagwek31"/>
        <w:keepNext/>
        <w:keepLines/>
        <w:shd w:val="clear" w:color="auto" w:fill="auto"/>
        <w:rPr>
          <w:rFonts w:ascii="Times New Roman" w:hAnsi="Times New Roman" w:cs="Times New Roman"/>
          <w:sz w:val="24"/>
          <w:szCs w:val="24"/>
        </w:rPr>
      </w:pPr>
      <w:bookmarkStart w:id="2" w:name="bookmark13"/>
      <w:bookmarkStart w:id="3" w:name="bookmark14"/>
      <w:bookmarkStart w:id="4" w:name="bookmark15"/>
      <w:r w:rsidRPr="00B331A4">
        <w:rPr>
          <w:rFonts w:ascii="Times New Roman" w:hAnsi="Times New Roman" w:cs="Times New Roman"/>
          <w:sz w:val="24"/>
          <w:szCs w:val="24"/>
        </w:rPr>
        <w:t>NADZÓR I KIEROWNICTWO ROBÓT</w:t>
      </w:r>
      <w:bookmarkEnd w:id="2"/>
      <w:bookmarkEnd w:id="3"/>
      <w:bookmarkEnd w:id="4"/>
    </w:p>
    <w:p w14:paraId="51137765" w14:textId="77777777" w:rsidR="00834A06" w:rsidRPr="00B331A4" w:rsidRDefault="00834A06" w:rsidP="00E147CB">
      <w:pPr>
        <w:pStyle w:val="Tekstpodstawowy2"/>
        <w:numPr>
          <w:ilvl w:val="0"/>
          <w:numId w:val="10"/>
        </w:numPr>
        <w:tabs>
          <w:tab w:val="clear" w:pos="720"/>
        </w:tabs>
        <w:suppressAutoHyphens w:val="0"/>
        <w:spacing w:after="0" w:line="240" w:lineRule="auto"/>
        <w:ind w:left="284" w:hanging="284"/>
        <w:jc w:val="both"/>
        <w:rPr>
          <w:b/>
          <w:color w:val="000000"/>
          <w:sz w:val="24"/>
          <w:szCs w:val="24"/>
        </w:rPr>
      </w:pPr>
      <w:r w:rsidRPr="00B331A4">
        <w:rPr>
          <w:color w:val="000000"/>
          <w:sz w:val="24"/>
          <w:szCs w:val="24"/>
        </w:rPr>
        <w:t>Wykonawca zobowiązuje się wyznaczyć na stanowisko kierownika budowy osobę, która została wskazana w ofercie Wykonawcy.</w:t>
      </w:r>
    </w:p>
    <w:p w14:paraId="72D82FCF" w14:textId="77777777" w:rsidR="00C3222D" w:rsidRPr="00C3222D" w:rsidRDefault="00834A06" w:rsidP="00E147CB">
      <w:pPr>
        <w:pStyle w:val="Tekstpodstawowy2"/>
        <w:numPr>
          <w:ilvl w:val="0"/>
          <w:numId w:val="10"/>
        </w:numPr>
        <w:tabs>
          <w:tab w:val="clear" w:pos="720"/>
        </w:tabs>
        <w:suppressAutoHyphens w:val="0"/>
        <w:spacing w:after="0" w:line="240" w:lineRule="auto"/>
        <w:ind w:left="284" w:hanging="284"/>
        <w:jc w:val="both"/>
        <w:rPr>
          <w:b/>
          <w:color w:val="000000"/>
          <w:sz w:val="24"/>
          <w:szCs w:val="24"/>
        </w:rPr>
      </w:pPr>
      <w:r w:rsidRPr="00B331A4">
        <w:rPr>
          <w:color w:val="000000"/>
          <w:sz w:val="24"/>
          <w:szCs w:val="24"/>
        </w:rPr>
        <w:t>Kierownikiem budowy z ramienia Wykonawcy będzie</w:t>
      </w:r>
      <w:r w:rsidR="00C3222D">
        <w:rPr>
          <w:color w:val="000000"/>
          <w:sz w:val="24"/>
          <w:szCs w:val="24"/>
        </w:rPr>
        <w:t>:</w:t>
      </w:r>
    </w:p>
    <w:p w14:paraId="6AAF1B65" w14:textId="77777777" w:rsidR="00C3222D" w:rsidRDefault="00C3222D" w:rsidP="00C3222D">
      <w:pPr>
        <w:pStyle w:val="Tekstpodstawowy2"/>
        <w:suppressAutoHyphens w:val="0"/>
        <w:spacing w:after="0" w:line="240" w:lineRule="auto"/>
        <w:ind w:left="284"/>
        <w:jc w:val="both"/>
        <w:rPr>
          <w:color w:val="000000"/>
          <w:sz w:val="24"/>
          <w:szCs w:val="24"/>
        </w:rPr>
      </w:pPr>
      <w:r>
        <w:rPr>
          <w:color w:val="000000"/>
          <w:sz w:val="24"/>
          <w:szCs w:val="24"/>
        </w:rPr>
        <w:t>a) kierownik budowy:.........</w:t>
      </w:r>
    </w:p>
    <w:p w14:paraId="5ABAF3FE" w14:textId="77777777" w:rsidR="00834A06" w:rsidRPr="00B331A4" w:rsidRDefault="00834A06" w:rsidP="00E147CB">
      <w:pPr>
        <w:pStyle w:val="Tekstpodstawowy2"/>
        <w:numPr>
          <w:ilvl w:val="0"/>
          <w:numId w:val="10"/>
        </w:numPr>
        <w:tabs>
          <w:tab w:val="clear" w:pos="720"/>
        </w:tabs>
        <w:suppressAutoHyphens w:val="0"/>
        <w:spacing w:after="0" w:line="240" w:lineRule="auto"/>
        <w:ind w:left="284" w:hanging="284"/>
        <w:jc w:val="both"/>
        <w:rPr>
          <w:b/>
          <w:color w:val="000000"/>
          <w:sz w:val="24"/>
          <w:szCs w:val="24"/>
        </w:rPr>
      </w:pPr>
      <w:r w:rsidRPr="00B331A4">
        <w:rPr>
          <w:color w:val="000000"/>
          <w:sz w:val="24"/>
          <w:szCs w:val="24"/>
        </w:rPr>
        <w:t>Kierownik budowy działa w imieniu i na rachunek Wykonawcy.</w:t>
      </w:r>
    </w:p>
    <w:p w14:paraId="512F2C3E" w14:textId="77777777" w:rsidR="00834A06" w:rsidRPr="00B331A4" w:rsidRDefault="00834A06" w:rsidP="00E147CB">
      <w:pPr>
        <w:pStyle w:val="Tekstpodstawowy2"/>
        <w:numPr>
          <w:ilvl w:val="0"/>
          <w:numId w:val="10"/>
        </w:numPr>
        <w:tabs>
          <w:tab w:val="clear" w:pos="720"/>
        </w:tabs>
        <w:suppressAutoHyphens w:val="0"/>
        <w:spacing w:after="0" w:line="240" w:lineRule="auto"/>
        <w:ind w:left="284" w:hanging="284"/>
        <w:rPr>
          <w:b/>
          <w:color w:val="000000"/>
          <w:sz w:val="24"/>
          <w:szCs w:val="24"/>
        </w:rPr>
      </w:pPr>
      <w:r w:rsidRPr="00B331A4">
        <w:rPr>
          <w:sz w:val="24"/>
          <w:szCs w:val="24"/>
        </w:rPr>
        <w:t xml:space="preserve">Zakres działania Kierownika budowy określają przepisy ustawy z dnia 7 lipca 1994 r. Prawo budowlane (Dz. U. z Dz.U. 2020 poz. 1333 </w:t>
      </w:r>
      <w:proofErr w:type="spellStart"/>
      <w:r w:rsidRPr="00B331A4">
        <w:rPr>
          <w:sz w:val="24"/>
          <w:szCs w:val="24"/>
        </w:rPr>
        <w:t>t.j</w:t>
      </w:r>
      <w:proofErr w:type="spellEnd"/>
      <w:r w:rsidRPr="00B331A4">
        <w:rPr>
          <w:sz w:val="24"/>
          <w:szCs w:val="24"/>
        </w:rPr>
        <w:t>.).</w:t>
      </w:r>
    </w:p>
    <w:p w14:paraId="19C11F9E" w14:textId="77777777" w:rsidR="00834A06" w:rsidRPr="00B331A4" w:rsidRDefault="00834A06" w:rsidP="00E147CB">
      <w:pPr>
        <w:pStyle w:val="Tekstpodstawowy2"/>
        <w:numPr>
          <w:ilvl w:val="0"/>
          <w:numId w:val="10"/>
        </w:numPr>
        <w:tabs>
          <w:tab w:val="clear" w:pos="720"/>
        </w:tabs>
        <w:suppressAutoHyphens w:val="0"/>
        <w:spacing w:after="0" w:line="240" w:lineRule="auto"/>
        <w:ind w:left="284" w:hanging="284"/>
        <w:jc w:val="both"/>
        <w:rPr>
          <w:b/>
          <w:color w:val="000000"/>
          <w:sz w:val="24"/>
          <w:szCs w:val="24"/>
        </w:rPr>
      </w:pPr>
      <w:r w:rsidRPr="00B331A4">
        <w:rPr>
          <w:color w:val="000000"/>
          <w:sz w:val="24"/>
          <w:szCs w:val="24"/>
        </w:rPr>
        <w:t>Zmiana osoby Kierownika budowy -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14:paraId="20E6A2C1" w14:textId="77777777" w:rsidR="00834A06" w:rsidRPr="00B331A4" w:rsidRDefault="00834A06" w:rsidP="00E147CB">
      <w:pPr>
        <w:pStyle w:val="Tekstpodstawowy2"/>
        <w:numPr>
          <w:ilvl w:val="0"/>
          <w:numId w:val="10"/>
        </w:numPr>
        <w:tabs>
          <w:tab w:val="clear" w:pos="720"/>
        </w:tabs>
        <w:suppressAutoHyphens w:val="0"/>
        <w:spacing w:after="0" w:line="240" w:lineRule="auto"/>
        <w:ind w:left="284" w:hanging="284"/>
        <w:jc w:val="both"/>
        <w:rPr>
          <w:b/>
          <w:color w:val="000000"/>
          <w:sz w:val="24"/>
          <w:szCs w:val="24"/>
        </w:rPr>
      </w:pPr>
      <w:r w:rsidRPr="00B331A4">
        <w:rPr>
          <w:color w:val="000000"/>
          <w:sz w:val="24"/>
          <w:szCs w:val="24"/>
        </w:rPr>
        <w:t xml:space="preserve">Zaakceptowana przez Zamawiającego zmiana osoby, o której mowa w ust. 5, winna być potwierdzona pisemnie i nie wymaga aneksu do niniejszej umowy.                                                                                                                                                                                                                                                                                                      </w:t>
      </w:r>
    </w:p>
    <w:p w14:paraId="4AFE7BFD" w14:textId="77777777" w:rsidR="00834A06" w:rsidRPr="00B331A4" w:rsidRDefault="00834A06" w:rsidP="00E147CB">
      <w:pPr>
        <w:pStyle w:val="Tekstpodstawowy2"/>
        <w:numPr>
          <w:ilvl w:val="0"/>
          <w:numId w:val="9"/>
        </w:numPr>
        <w:suppressAutoHyphens w:val="0"/>
        <w:spacing w:after="0" w:line="240" w:lineRule="auto"/>
        <w:ind w:left="284" w:hanging="284"/>
        <w:jc w:val="both"/>
        <w:rPr>
          <w:b/>
          <w:color w:val="000000"/>
          <w:sz w:val="24"/>
          <w:szCs w:val="24"/>
        </w:rPr>
      </w:pPr>
      <w:r w:rsidRPr="00B331A4">
        <w:rPr>
          <w:color w:val="000000"/>
          <w:sz w:val="24"/>
          <w:szCs w:val="24"/>
        </w:rPr>
        <w:t xml:space="preserve">Ze strony Zamawiającego obowiązki Inspektora nadzoru inwestorskiego wykonywać będzie .......  </w:t>
      </w:r>
    </w:p>
    <w:p w14:paraId="1FE76364" w14:textId="77777777" w:rsidR="00834A06" w:rsidRPr="00B331A4" w:rsidRDefault="00834A06" w:rsidP="00E147CB">
      <w:pPr>
        <w:pStyle w:val="Tekstpodstawowy2"/>
        <w:numPr>
          <w:ilvl w:val="0"/>
          <w:numId w:val="9"/>
        </w:numPr>
        <w:suppressAutoHyphens w:val="0"/>
        <w:spacing w:after="0" w:line="240" w:lineRule="auto"/>
        <w:ind w:left="284" w:hanging="284"/>
        <w:jc w:val="both"/>
        <w:rPr>
          <w:b/>
          <w:color w:val="000000"/>
          <w:sz w:val="24"/>
          <w:szCs w:val="24"/>
        </w:rPr>
      </w:pPr>
      <w:r w:rsidRPr="00B331A4">
        <w:rPr>
          <w:color w:val="000000"/>
          <w:sz w:val="24"/>
          <w:szCs w:val="24"/>
        </w:rPr>
        <w:t>Inspektor Nadzoru Inwestorskiego jest upoważniony przez Zamawiającego m.in. do kontrolowania rozliczeń robót.</w:t>
      </w:r>
    </w:p>
    <w:p w14:paraId="64CB5D54" w14:textId="19179693" w:rsidR="00834A06" w:rsidRPr="0059143F" w:rsidRDefault="00834A06" w:rsidP="0059143F">
      <w:pPr>
        <w:pStyle w:val="Tekstpodstawowy2"/>
        <w:numPr>
          <w:ilvl w:val="0"/>
          <w:numId w:val="9"/>
        </w:numPr>
        <w:suppressAutoHyphens w:val="0"/>
        <w:spacing w:after="0" w:line="240" w:lineRule="auto"/>
        <w:ind w:left="284" w:hanging="284"/>
        <w:jc w:val="both"/>
        <w:rPr>
          <w:b/>
          <w:color w:val="000000"/>
          <w:sz w:val="24"/>
          <w:szCs w:val="24"/>
        </w:rPr>
      </w:pPr>
      <w:r w:rsidRPr="00B331A4">
        <w:rPr>
          <w:color w:val="000000"/>
          <w:sz w:val="24"/>
          <w:szCs w:val="24"/>
        </w:rPr>
        <w:t>Zakres działania Inspektora Nadzoru Inwestorskiego określają przepisy ustawy z dnia 7 lipca 1994 r. Prawo budowlane (</w:t>
      </w:r>
      <w:r w:rsidRPr="00B331A4">
        <w:rPr>
          <w:sz w:val="24"/>
          <w:szCs w:val="24"/>
        </w:rPr>
        <w:t xml:space="preserve">Dz.U. 2020 poz. 1333 </w:t>
      </w:r>
      <w:proofErr w:type="spellStart"/>
      <w:r w:rsidRPr="00B331A4">
        <w:rPr>
          <w:sz w:val="24"/>
          <w:szCs w:val="24"/>
        </w:rPr>
        <w:t>t.j</w:t>
      </w:r>
      <w:proofErr w:type="spellEnd"/>
      <w:r w:rsidRPr="00B331A4">
        <w:rPr>
          <w:sz w:val="24"/>
          <w:szCs w:val="24"/>
        </w:rPr>
        <w:t>.)</w:t>
      </w:r>
    </w:p>
    <w:p w14:paraId="68C85DEB" w14:textId="77777777" w:rsidR="00834A06" w:rsidRPr="00B331A4" w:rsidRDefault="00834A06" w:rsidP="009D66A9">
      <w:pPr>
        <w:keepLines/>
        <w:autoSpaceDE w:val="0"/>
        <w:ind w:right="195"/>
        <w:jc w:val="center"/>
        <w:rPr>
          <w:b/>
          <w:color w:val="000000"/>
          <w:sz w:val="24"/>
          <w:szCs w:val="24"/>
        </w:rPr>
      </w:pPr>
    </w:p>
    <w:p w14:paraId="69C7EA9E" w14:textId="77777777" w:rsidR="001D1774" w:rsidRPr="00B331A4" w:rsidRDefault="00584BDB" w:rsidP="009D66A9">
      <w:pPr>
        <w:keepLines/>
        <w:autoSpaceDE w:val="0"/>
        <w:ind w:right="195"/>
        <w:jc w:val="center"/>
        <w:rPr>
          <w:b/>
          <w:color w:val="000000"/>
          <w:sz w:val="24"/>
          <w:szCs w:val="24"/>
        </w:rPr>
      </w:pPr>
      <w:r w:rsidRPr="00B331A4">
        <w:rPr>
          <w:b/>
          <w:color w:val="000000"/>
          <w:sz w:val="24"/>
          <w:szCs w:val="24"/>
        </w:rPr>
        <w:t xml:space="preserve">§ </w:t>
      </w:r>
      <w:r w:rsidR="00834A06" w:rsidRPr="00B331A4">
        <w:rPr>
          <w:b/>
          <w:color w:val="000000"/>
          <w:sz w:val="24"/>
          <w:szCs w:val="24"/>
        </w:rPr>
        <w:t>14</w:t>
      </w:r>
      <w:r w:rsidR="001D1774" w:rsidRPr="00B331A4">
        <w:rPr>
          <w:b/>
          <w:color w:val="000000"/>
          <w:sz w:val="24"/>
          <w:szCs w:val="24"/>
        </w:rPr>
        <w:t>. Postanowienia końcowe</w:t>
      </w:r>
    </w:p>
    <w:p w14:paraId="35809EF8" w14:textId="77777777" w:rsidR="009D66A9" w:rsidRPr="00B331A4" w:rsidRDefault="009D66A9" w:rsidP="009D66A9">
      <w:pPr>
        <w:keepLines/>
        <w:autoSpaceDE w:val="0"/>
        <w:ind w:right="195"/>
        <w:jc w:val="center"/>
        <w:rPr>
          <w:b/>
          <w:color w:val="000000"/>
          <w:sz w:val="24"/>
          <w:szCs w:val="24"/>
        </w:rPr>
      </w:pPr>
    </w:p>
    <w:p w14:paraId="225F5554"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1. Strony ustalają, że w sprawach nieuregulowanych w niniejszej umowie będą miały zastosowanie przepisy ustawy Prawo zamówień publicznych oraz kodeksu cywilnego.</w:t>
      </w:r>
    </w:p>
    <w:p w14:paraId="3E594B10"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2. Strony umowy zobowiązują się do niezwłocznego powiadomienia o każdej zmianie adresu lub numeru telefonu.</w:t>
      </w:r>
    </w:p>
    <w:p w14:paraId="02A16C99"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3. W przypadku nie zrealizowania zobowiązania wskazanego w ust. 2, pisma dostarczone pod adres wskazany w niniejszej umowie uważa się za doręczone.</w:t>
      </w:r>
    </w:p>
    <w:p w14:paraId="05CFDD83" w14:textId="77777777" w:rsidR="001D1774" w:rsidRPr="00B331A4" w:rsidRDefault="001D1774" w:rsidP="001D1774">
      <w:pPr>
        <w:keepLines/>
        <w:autoSpaceDE w:val="0"/>
        <w:ind w:right="195"/>
        <w:jc w:val="both"/>
        <w:rPr>
          <w:color w:val="000000"/>
          <w:sz w:val="24"/>
          <w:szCs w:val="24"/>
        </w:rPr>
      </w:pPr>
      <w:r w:rsidRPr="00B331A4">
        <w:rPr>
          <w:color w:val="000000"/>
          <w:sz w:val="24"/>
          <w:szCs w:val="24"/>
        </w:rPr>
        <w:t>4. W przypadku zaistnienia sporu strony zobowiązują się przekazać sprawy do sądu miejscowo właściwego dla Z</w:t>
      </w:r>
      <w:r w:rsidR="002E2744" w:rsidRPr="00B331A4">
        <w:rPr>
          <w:color w:val="000000"/>
          <w:sz w:val="24"/>
          <w:szCs w:val="24"/>
        </w:rPr>
        <w:t>amawiającego</w:t>
      </w:r>
      <w:r w:rsidRPr="00B331A4">
        <w:rPr>
          <w:color w:val="000000"/>
          <w:sz w:val="24"/>
          <w:szCs w:val="24"/>
        </w:rPr>
        <w:t>.</w:t>
      </w:r>
    </w:p>
    <w:p w14:paraId="1271995A" w14:textId="77777777" w:rsidR="00D33260" w:rsidRPr="00B331A4" w:rsidRDefault="00D33260" w:rsidP="00D33260">
      <w:pPr>
        <w:autoSpaceDE w:val="0"/>
        <w:autoSpaceDN w:val="0"/>
        <w:adjustRightInd w:val="0"/>
        <w:rPr>
          <w:sz w:val="24"/>
          <w:szCs w:val="24"/>
        </w:rPr>
      </w:pPr>
      <w:r w:rsidRPr="00B331A4">
        <w:rPr>
          <w:color w:val="000000"/>
          <w:sz w:val="24"/>
          <w:szCs w:val="24"/>
        </w:rPr>
        <w:t>5.</w:t>
      </w:r>
      <w:r w:rsidRPr="00B331A4">
        <w:rPr>
          <w:sz w:val="24"/>
          <w:szCs w:val="24"/>
        </w:rPr>
        <w:t xml:space="preserve"> Ewentualne spory wynikłe w relacjach z Wykonawcą o roszczenia cywilnoprawne w sprawach, w których zawarcie ugody jest dopuszczalne, poddaje się mediacjom lub innemu polubownemu rozwiązaniu przed Sądem Polubownym przy Prokuratorii Generalnej Rzeczpospolitej Polskiej, wybranemu mediatorowi albo osobie prowadzącej inne polubowne rozwiązanie sporu. Mediacja prowadzona będzie w okręgu Sadu właściwego dla siedziby Zamawiającego. Zamawiającemu przysługuje prawo wyboru mediatora spośród</w:t>
      </w:r>
      <w:r w:rsidR="00977A27">
        <w:rPr>
          <w:sz w:val="24"/>
          <w:szCs w:val="24"/>
        </w:rPr>
        <w:t xml:space="preserve"> </w:t>
      </w:r>
      <w:r w:rsidRPr="00B331A4">
        <w:rPr>
          <w:sz w:val="24"/>
          <w:szCs w:val="24"/>
        </w:rPr>
        <w:t>osób wpisanych na listę mediatorów prowadzonych przez Sad Okręgowy w Krakowie. Strony ponoszą równe koszty prowadzenia mediacji.</w:t>
      </w:r>
    </w:p>
    <w:p w14:paraId="2B14C2FE" w14:textId="77777777" w:rsidR="00D33260" w:rsidRPr="00B331A4" w:rsidRDefault="00D33260" w:rsidP="001D1774">
      <w:pPr>
        <w:keepLines/>
        <w:autoSpaceDE w:val="0"/>
        <w:ind w:right="195"/>
        <w:jc w:val="both"/>
        <w:rPr>
          <w:color w:val="000000"/>
          <w:sz w:val="24"/>
          <w:szCs w:val="24"/>
        </w:rPr>
      </w:pPr>
    </w:p>
    <w:p w14:paraId="5689426E" w14:textId="77777777" w:rsidR="001D1774" w:rsidRPr="00B331A4" w:rsidRDefault="00D33260" w:rsidP="001D1774">
      <w:pPr>
        <w:keepLines/>
        <w:autoSpaceDE w:val="0"/>
        <w:ind w:right="195"/>
        <w:jc w:val="both"/>
        <w:rPr>
          <w:color w:val="000000"/>
          <w:sz w:val="24"/>
          <w:szCs w:val="24"/>
        </w:rPr>
      </w:pPr>
      <w:r w:rsidRPr="00B331A4">
        <w:rPr>
          <w:color w:val="000000"/>
          <w:sz w:val="24"/>
          <w:szCs w:val="24"/>
        </w:rPr>
        <w:lastRenderedPageBreak/>
        <w:t>6</w:t>
      </w:r>
      <w:r w:rsidR="00834A06" w:rsidRPr="00B331A4">
        <w:rPr>
          <w:color w:val="000000"/>
          <w:sz w:val="24"/>
          <w:szCs w:val="24"/>
        </w:rPr>
        <w:t>.Umowę sporządzono w 4</w:t>
      </w:r>
      <w:r w:rsidR="001D1774" w:rsidRPr="00B331A4">
        <w:rPr>
          <w:color w:val="000000"/>
          <w:sz w:val="24"/>
          <w:szCs w:val="24"/>
        </w:rPr>
        <w:t xml:space="preserve"> egzemplarzac</w:t>
      </w:r>
      <w:r w:rsidR="00834A06" w:rsidRPr="00B331A4">
        <w:rPr>
          <w:color w:val="000000"/>
          <w:sz w:val="24"/>
          <w:szCs w:val="24"/>
        </w:rPr>
        <w:t>h; 3</w:t>
      </w:r>
      <w:r w:rsidR="00A1016A" w:rsidRPr="00B331A4">
        <w:rPr>
          <w:color w:val="000000"/>
          <w:sz w:val="24"/>
          <w:szCs w:val="24"/>
        </w:rPr>
        <w:t xml:space="preserve"> egzemplarze dla Zamawiającego </w:t>
      </w:r>
      <w:r w:rsidR="001D1774" w:rsidRPr="00B331A4">
        <w:rPr>
          <w:color w:val="000000"/>
          <w:sz w:val="24"/>
          <w:szCs w:val="24"/>
        </w:rPr>
        <w:t xml:space="preserve"> jeden egzemplarz dla Wykonawcy.</w:t>
      </w:r>
    </w:p>
    <w:p w14:paraId="6AC66856" w14:textId="77777777" w:rsidR="00453417" w:rsidRPr="00B331A4" w:rsidRDefault="00453417" w:rsidP="001D1774">
      <w:pPr>
        <w:keepLines/>
        <w:autoSpaceDE w:val="0"/>
        <w:ind w:right="195"/>
        <w:jc w:val="both"/>
        <w:rPr>
          <w:color w:val="000000"/>
          <w:sz w:val="24"/>
          <w:szCs w:val="24"/>
        </w:rPr>
      </w:pPr>
    </w:p>
    <w:p w14:paraId="589DA2D4" w14:textId="77777777" w:rsidR="00F6765D" w:rsidRPr="00B331A4" w:rsidRDefault="00F6765D" w:rsidP="001D1774">
      <w:pPr>
        <w:keepLines/>
        <w:autoSpaceDE w:val="0"/>
        <w:ind w:right="195"/>
        <w:jc w:val="both"/>
        <w:rPr>
          <w:color w:val="000000"/>
          <w:sz w:val="24"/>
          <w:szCs w:val="24"/>
        </w:rPr>
      </w:pPr>
    </w:p>
    <w:p w14:paraId="327C74F6" w14:textId="77777777" w:rsidR="003E74AA" w:rsidRPr="00B331A4" w:rsidRDefault="003E74AA" w:rsidP="001D1774">
      <w:pPr>
        <w:keepLines/>
        <w:autoSpaceDE w:val="0"/>
        <w:ind w:right="195"/>
        <w:jc w:val="both"/>
        <w:rPr>
          <w:color w:val="000000"/>
          <w:sz w:val="24"/>
          <w:szCs w:val="24"/>
        </w:rPr>
      </w:pPr>
    </w:p>
    <w:p w14:paraId="6B9FC1F4" w14:textId="77777777" w:rsidR="003E74AA" w:rsidRPr="00B331A4" w:rsidRDefault="003E74AA" w:rsidP="001D1774">
      <w:pPr>
        <w:keepLines/>
        <w:autoSpaceDE w:val="0"/>
        <w:ind w:right="195"/>
        <w:jc w:val="both"/>
        <w:rPr>
          <w:color w:val="000000"/>
          <w:sz w:val="24"/>
          <w:szCs w:val="24"/>
        </w:rPr>
      </w:pPr>
    </w:p>
    <w:p w14:paraId="6AE09D82" w14:textId="77777777" w:rsidR="001D1774" w:rsidRPr="00B331A4" w:rsidRDefault="001D1774" w:rsidP="001D1774">
      <w:pPr>
        <w:keepLines/>
        <w:autoSpaceDE w:val="0"/>
        <w:ind w:right="195"/>
        <w:jc w:val="both"/>
        <w:rPr>
          <w:b/>
          <w:color w:val="000000"/>
          <w:sz w:val="24"/>
          <w:szCs w:val="24"/>
        </w:rPr>
      </w:pPr>
      <w:r w:rsidRPr="00B331A4">
        <w:rPr>
          <w:b/>
          <w:color w:val="000000"/>
          <w:sz w:val="24"/>
          <w:szCs w:val="24"/>
        </w:rPr>
        <w:t xml:space="preserve">Zamawiający </w:t>
      </w:r>
      <w:r w:rsidRPr="00B331A4">
        <w:rPr>
          <w:b/>
          <w:color w:val="000000"/>
          <w:sz w:val="24"/>
          <w:szCs w:val="24"/>
        </w:rPr>
        <w:tab/>
      </w:r>
      <w:r w:rsidRPr="00B331A4">
        <w:rPr>
          <w:b/>
          <w:color w:val="000000"/>
          <w:sz w:val="24"/>
          <w:szCs w:val="24"/>
        </w:rPr>
        <w:tab/>
      </w:r>
      <w:r w:rsidR="00503764" w:rsidRPr="00B331A4">
        <w:rPr>
          <w:b/>
          <w:color w:val="000000"/>
          <w:sz w:val="24"/>
          <w:szCs w:val="24"/>
        </w:rPr>
        <w:tab/>
      </w:r>
      <w:r w:rsidR="00503764" w:rsidRPr="00B331A4">
        <w:rPr>
          <w:b/>
          <w:color w:val="000000"/>
          <w:sz w:val="24"/>
          <w:szCs w:val="24"/>
        </w:rPr>
        <w:tab/>
      </w:r>
      <w:r w:rsidR="00503764" w:rsidRPr="00B331A4">
        <w:rPr>
          <w:b/>
          <w:color w:val="000000"/>
          <w:sz w:val="24"/>
          <w:szCs w:val="24"/>
        </w:rPr>
        <w:tab/>
      </w:r>
      <w:r w:rsidR="00503764" w:rsidRPr="00B331A4">
        <w:rPr>
          <w:b/>
          <w:color w:val="000000"/>
          <w:sz w:val="24"/>
          <w:szCs w:val="24"/>
        </w:rPr>
        <w:tab/>
      </w:r>
      <w:r w:rsidR="00834A06" w:rsidRPr="00B331A4">
        <w:rPr>
          <w:b/>
          <w:color w:val="000000"/>
          <w:sz w:val="24"/>
          <w:szCs w:val="24"/>
        </w:rPr>
        <w:t xml:space="preserve">                               </w:t>
      </w:r>
      <w:r w:rsidRPr="00B331A4">
        <w:rPr>
          <w:b/>
          <w:color w:val="000000"/>
          <w:sz w:val="24"/>
          <w:szCs w:val="24"/>
        </w:rPr>
        <w:t>Wykonawca</w:t>
      </w:r>
    </w:p>
    <w:p w14:paraId="46076569" w14:textId="77777777" w:rsidR="001D1774" w:rsidRPr="00B331A4" w:rsidRDefault="001D1774" w:rsidP="001D1774">
      <w:pPr>
        <w:keepLines/>
        <w:autoSpaceDE w:val="0"/>
        <w:ind w:right="195"/>
        <w:jc w:val="both"/>
        <w:rPr>
          <w:color w:val="000000"/>
          <w:sz w:val="24"/>
          <w:szCs w:val="24"/>
        </w:rPr>
      </w:pPr>
    </w:p>
    <w:p w14:paraId="24CA3740" w14:textId="77777777" w:rsidR="001D1774" w:rsidRPr="00B331A4" w:rsidRDefault="001D1774" w:rsidP="001D1774">
      <w:pPr>
        <w:rPr>
          <w:sz w:val="24"/>
          <w:szCs w:val="24"/>
        </w:rPr>
      </w:pPr>
    </w:p>
    <w:p w14:paraId="7CB65E60" w14:textId="77777777" w:rsidR="00A1016A" w:rsidRPr="00B331A4" w:rsidRDefault="00A1016A" w:rsidP="001D1774">
      <w:pPr>
        <w:rPr>
          <w:sz w:val="24"/>
          <w:szCs w:val="24"/>
        </w:rPr>
      </w:pPr>
    </w:p>
    <w:p w14:paraId="7B4F77B1" w14:textId="77777777" w:rsidR="00426528" w:rsidRPr="00B331A4" w:rsidRDefault="00426528" w:rsidP="001D1774">
      <w:pPr>
        <w:rPr>
          <w:sz w:val="24"/>
          <w:szCs w:val="24"/>
        </w:rPr>
      </w:pPr>
    </w:p>
    <w:p w14:paraId="32AFB404" w14:textId="77777777" w:rsidR="00426528" w:rsidRPr="00B331A4" w:rsidRDefault="00426528" w:rsidP="001D1774">
      <w:pPr>
        <w:rPr>
          <w:sz w:val="24"/>
          <w:szCs w:val="24"/>
        </w:rPr>
      </w:pPr>
    </w:p>
    <w:p w14:paraId="1999DAE4" w14:textId="77777777" w:rsidR="00426528" w:rsidRPr="00B331A4" w:rsidRDefault="00426528" w:rsidP="001D1774">
      <w:pPr>
        <w:rPr>
          <w:sz w:val="24"/>
          <w:szCs w:val="24"/>
        </w:rPr>
      </w:pPr>
    </w:p>
    <w:p w14:paraId="3E6F23B6" w14:textId="77777777" w:rsidR="004D2C89" w:rsidRPr="00B331A4" w:rsidRDefault="004D2C89" w:rsidP="001D1774">
      <w:pPr>
        <w:rPr>
          <w:sz w:val="24"/>
          <w:szCs w:val="24"/>
        </w:rPr>
      </w:pPr>
    </w:p>
    <w:p w14:paraId="48B9D083" w14:textId="77777777" w:rsidR="004D2C89" w:rsidRPr="00B331A4" w:rsidRDefault="004D2C89" w:rsidP="001D1774">
      <w:pPr>
        <w:rPr>
          <w:sz w:val="24"/>
          <w:szCs w:val="24"/>
        </w:rPr>
      </w:pPr>
    </w:p>
    <w:p w14:paraId="1B8111CD" w14:textId="77777777" w:rsidR="004D2C89" w:rsidRPr="00B331A4" w:rsidRDefault="004D2C89" w:rsidP="001D1774">
      <w:pPr>
        <w:rPr>
          <w:sz w:val="24"/>
          <w:szCs w:val="24"/>
        </w:rPr>
      </w:pPr>
    </w:p>
    <w:p w14:paraId="4194A1A4" w14:textId="77777777" w:rsidR="003E74AA" w:rsidRPr="00B331A4" w:rsidRDefault="003E74AA" w:rsidP="001D1774">
      <w:pPr>
        <w:rPr>
          <w:sz w:val="24"/>
          <w:szCs w:val="24"/>
        </w:rPr>
      </w:pPr>
    </w:p>
    <w:p w14:paraId="7E09E4F2" w14:textId="77777777" w:rsidR="003E74AA" w:rsidRPr="00B331A4" w:rsidRDefault="003E74AA" w:rsidP="001D1774">
      <w:pPr>
        <w:rPr>
          <w:sz w:val="24"/>
          <w:szCs w:val="24"/>
        </w:rPr>
      </w:pPr>
    </w:p>
    <w:p w14:paraId="5CA105FB" w14:textId="77777777" w:rsidR="003E74AA" w:rsidRPr="00B331A4" w:rsidRDefault="003E74AA" w:rsidP="001D1774">
      <w:pPr>
        <w:rPr>
          <w:sz w:val="24"/>
          <w:szCs w:val="24"/>
        </w:rPr>
      </w:pPr>
    </w:p>
    <w:p w14:paraId="286F67F2" w14:textId="77777777" w:rsidR="003E74AA" w:rsidRPr="00B331A4" w:rsidRDefault="003E74AA" w:rsidP="001D1774">
      <w:pPr>
        <w:rPr>
          <w:sz w:val="24"/>
          <w:szCs w:val="24"/>
        </w:rPr>
      </w:pPr>
    </w:p>
    <w:p w14:paraId="54F368C2" w14:textId="77777777" w:rsidR="00E96971" w:rsidRPr="00B331A4" w:rsidRDefault="00E96971" w:rsidP="001D1774">
      <w:pPr>
        <w:rPr>
          <w:sz w:val="24"/>
          <w:szCs w:val="24"/>
        </w:rPr>
      </w:pPr>
    </w:p>
    <w:sectPr w:rsidR="00E96971" w:rsidRPr="00B331A4" w:rsidSect="00E641FD">
      <w:headerReference w:type="default" r:id="rId8"/>
      <w:footnotePr>
        <w:pos w:val="beneathText"/>
      </w:footnotePr>
      <w:pgSz w:w="11905" w:h="16837"/>
      <w:pgMar w:top="0" w:right="1021" w:bottom="284" w:left="1304" w:header="601"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CBA05" w14:textId="77777777" w:rsidR="006E7B00" w:rsidRDefault="006E7B00">
      <w:r>
        <w:separator/>
      </w:r>
    </w:p>
  </w:endnote>
  <w:endnote w:type="continuationSeparator" w:id="0">
    <w:p w14:paraId="0E2AA60A" w14:textId="77777777" w:rsidR="006E7B00" w:rsidRDefault="006E7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25364" w14:textId="77777777" w:rsidR="006E7B00" w:rsidRDefault="006E7B00">
      <w:r>
        <w:separator/>
      </w:r>
    </w:p>
  </w:footnote>
  <w:footnote w:type="continuationSeparator" w:id="0">
    <w:p w14:paraId="3D5E3899" w14:textId="77777777" w:rsidR="006E7B00" w:rsidRDefault="006E7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3F41D" w14:textId="77777777" w:rsidR="00C50807" w:rsidRDefault="00C50807" w:rsidP="00E140C6">
    <w:pPr>
      <w:pStyle w:val="Nagwek"/>
      <w:jc w:val="right"/>
      <w:rPr>
        <w:rFonts w:ascii="Tahoma" w:hAnsi="Tahoma" w:cs="Tahoma"/>
        <w:b/>
      </w:rPr>
    </w:pPr>
  </w:p>
  <w:p w14:paraId="2CE8F6BF" w14:textId="0852917D" w:rsidR="00C50807" w:rsidRDefault="00C50807" w:rsidP="00E140C6">
    <w:pPr>
      <w:pStyle w:val="Nagwek"/>
      <w:jc w:val="right"/>
      <w:rPr>
        <w:rFonts w:ascii="Tahoma" w:hAnsi="Tahoma" w:cs="Tahoma"/>
        <w:b/>
      </w:rPr>
    </w:pPr>
  </w:p>
  <w:p w14:paraId="004EBAAF" w14:textId="6EE3E258" w:rsidR="004D2C89" w:rsidRDefault="0098102E" w:rsidP="004E7ACE">
    <w:r>
      <w:rPr>
        <w:noProof/>
      </w:rPr>
      <w:drawing>
        <wp:inline distT="0" distB="0" distL="0" distR="0" wp14:anchorId="66D14185" wp14:editId="257404AB">
          <wp:extent cx="5762625" cy="1057275"/>
          <wp:effectExtent l="0" t="0" r="0" b="0"/>
          <wp:docPr id="201515447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57275"/>
                  </a:xfrm>
                  <a:prstGeom prst="rect">
                    <a:avLst/>
                  </a:prstGeom>
                  <a:noFill/>
                  <a:ln>
                    <a:noFill/>
                  </a:ln>
                </pic:spPr>
              </pic:pic>
            </a:graphicData>
          </a:graphic>
        </wp:inline>
      </w:drawing>
    </w:r>
  </w:p>
  <w:p w14:paraId="675C6F03" w14:textId="77777777" w:rsidR="004D2C89" w:rsidRDefault="004D2C89" w:rsidP="009D66A9">
    <w:pPr>
      <w:pStyle w:val="Nagwek"/>
      <w:tabs>
        <w:tab w:val="clear" w:pos="4536"/>
        <w:tab w:val="clear" w:pos="9072"/>
        <w:tab w:val="left" w:pos="36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3"/>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6" w15:restartNumberingAfterBreak="0">
    <w:nsid w:val="080C6D14"/>
    <w:multiLevelType w:val="hybridMultilevel"/>
    <w:tmpl w:val="691E4102"/>
    <w:lvl w:ilvl="0" w:tplc="9ADEC5D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A230904"/>
    <w:multiLevelType w:val="hybridMultilevel"/>
    <w:tmpl w:val="82A8D142"/>
    <w:lvl w:ilvl="0" w:tplc="D1F434D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1E7722"/>
    <w:multiLevelType w:val="hybridMultilevel"/>
    <w:tmpl w:val="5830B85A"/>
    <w:lvl w:ilvl="0" w:tplc="EDBCF19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5120D79"/>
    <w:multiLevelType w:val="hybridMultilevel"/>
    <w:tmpl w:val="DF86BD30"/>
    <w:lvl w:ilvl="0" w:tplc="A580BACA">
      <w:start w:val="1"/>
      <w:numFmt w:val="decimal"/>
      <w:lvlText w:val="%1."/>
      <w:lvlJc w:val="left"/>
      <w:pPr>
        <w:tabs>
          <w:tab w:val="num" w:pos="360"/>
        </w:tabs>
        <w:ind w:left="360" w:hanging="360"/>
      </w:pPr>
      <w:rPr>
        <w:rFonts w:ascii="Garamond" w:eastAsia="SimSun" w:hAnsi="Garamond" w:cs="Mangal"/>
      </w:rPr>
    </w:lvl>
    <w:lvl w:ilvl="1" w:tplc="76C6EF16">
      <w:start w:val="1"/>
      <w:numFmt w:val="lowerLetter"/>
      <w:lvlText w:val="%2)"/>
      <w:lvlJc w:val="left"/>
      <w:pPr>
        <w:tabs>
          <w:tab w:val="num" w:pos="1080"/>
        </w:tabs>
        <w:ind w:left="1080" w:hanging="360"/>
      </w:pPr>
      <w:rPr>
        <w:b w:val="0"/>
      </w:rPr>
    </w:lvl>
    <w:lvl w:ilvl="2" w:tplc="5652124A">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89139FF"/>
    <w:multiLevelType w:val="hybridMultilevel"/>
    <w:tmpl w:val="5A8873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830EDC"/>
    <w:multiLevelType w:val="hybridMultilevel"/>
    <w:tmpl w:val="F2D44E54"/>
    <w:lvl w:ilvl="0" w:tplc="72EEA05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26F43BD"/>
    <w:multiLevelType w:val="hybridMultilevel"/>
    <w:tmpl w:val="B2B8F3D2"/>
    <w:lvl w:ilvl="0" w:tplc="04150017">
      <w:start w:val="1"/>
      <w:numFmt w:val="lowerLetter"/>
      <w:lvlText w:val="%1)"/>
      <w:lvlJc w:val="left"/>
      <w:pPr>
        <w:ind w:left="1506" w:hanging="360"/>
      </w:pPr>
    </w:lvl>
    <w:lvl w:ilvl="1" w:tplc="04150017">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3" w15:restartNumberingAfterBreak="0">
    <w:nsid w:val="26B5250A"/>
    <w:multiLevelType w:val="hybridMultilevel"/>
    <w:tmpl w:val="A280AF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AF548D"/>
    <w:multiLevelType w:val="hybridMultilevel"/>
    <w:tmpl w:val="A92EE644"/>
    <w:lvl w:ilvl="0" w:tplc="306C130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306C130A">
      <w:start w:val="1"/>
      <w:numFmt w:val="lowerLetter"/>
      <w:lvlText w:val="%3)"/>
      <w:lvlJc w:val="left"/>
      <w:pPr>
        <w:ind w:left="2160" w:hanging="18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574E55"/>
    <w:multiLevelType w:val="hybridMultilevel"/>
    <w:tmpl w:val="B40A5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CA6030"/>
    <w:multiLevelType w:val="hybridMultilevel"/>
    <w:tmpl w:val="DDBC22AA"/>
    <w:lvl w:ilvl="0" w:tplc="FFFFFFFF">
      <w:start w:val="1"/>
      <w:numFmt w:val="ideographDigital"/>
      <w:lvlText w:val=""/>
      <w:lvlJc w:val="left"/>
    </w:lvl>
    <w:lvl w:ilvl="1" w:tplc="FFFFFFFF">
      <w:start w:val="1"/>
      <w:numFmt w:val="ideographDigital"/>
      <w:lvlText w:val=""/>
      <w:lvlJc w:val="left"/>
    </w:lvl>
    <w:lvl w:ilvl="2" w:tplc="996E959C">
      <w:start w:val="1"/>
      <w:numFmt w:val="lowerLetter"/>
      <w:lvlText w:val="%3)"/>
      <w:lvlJc w:val="left"/>
      <w:rPr>
        <w:rFonts w:ascii="Times New Roman" w:eastAsia="Calibri" w:hAnsi="Times New Roman" w:cs="Times New Roman"/>
      </w:rPr>
    </w:lvl>
    <w:lvl w:ilvl="3" w:tplc="04150017">
      <w:start w:val="1"/>
      <w:numFmt w:val="lowerLetter"/>
      <w:lvlText w:val="%4)"/>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9C879BD"/>
    <w:multiLevelType w:val="hybridMultilevel"/>
    <w:tmpl w:val="B816B7E6"/>
    <w:lvl w:ilvl="0" w:tplc="7CC4072E">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FA44489"/>
    <w:multiLevelType w:val="hybridMultilevel"/>
    <w:tmpl w:val="4FC6D3DC"/>
    <w:lvl w:ilvl="0" w:tplc="9C7250E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9" w15:restartNumberingAfterBreak="0">
    <w:nsid w:val="490B675C"/>
    <w:multiLevelType w:val="multilevel"/>
    <w:tmpl w:val="3926D09A"/>
    <w:lvl w:ilvl="0">
      <w:start w:val="1"/>
      <w:numFmt w:val="decimal"/>
      <w:lvlText w:val="%1."/>
      <w:lvlJc w:val="left"/>
      <w:pPr>
        <w:tabs>
          <w:tab w:val="num" w:pos="480"/>
        </w:tabs>
        <w:ind w:left="480" w:hanging="480"/>
      </w:pPr>
      <w:rPr>
        <w:color w:val="auto"/>
      </w:r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F861A7F"/>
    <w:multiLevelType w:val="hybridMultilevel"/>
    <w:tmpl w:val="9F1EC7B2"/>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CA4CCD"/>
    <w:multiLevelType w:val="hybridMultilevel"/>
    <w:tmpl w:val="7F5A3C74"/>
    <w:lvl w:ilvl="0" w:tplc="5556364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53E67784"/>
    <w:multiLevelType w:val="hybridMultilevel"/>
    <w:tmpl w:val="0BE6D77A"/>
    <w:lvl w:ilvl="0" w:tplc="1EE8015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B63409D"/>
    <w:multiLevelType w:val="hybridMultilevel"/>
    <w:tmpl w:val="4B8EF3BA"/>
    <w:lvl w:ilvl="0" w:tplc="E4A2E21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D500E3A"/>
    <w:multiLevelType w:val="hybridMultilevel"/>
    <w:tmpl w:val="AFE6A920"/>
    <w:lvl w:ilvl="0" w:tplc="A914CE4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DB7767D"/>
    <w:multiLevelType w:val="hybridMultilevel"/>
    <w:tmpl w:val="E242B0C8"/>
    <w:lvl w:ilvl="0" w:tplc="18CA471E">
      <w:start w:val="1"/>
      <w:numFmt w:val="decimal"/>
      <w:lvlText w:val="%1)"/>
      <w:lvlJc w:val="left"/>
      <w:pPr>
        <w:tabs>
          <w:tab w:val="num" w:pos="700"/>
        </w:tabs>
        <w:ind w:left="700" w:hanging="360"/>
      </w:pPr>
      <w:rPr>
        <w:b w:val="0"/>
      </w:rPr>
    </w:lvl>
    <w:lvl w:ilvl="1" w:tplc="674EB2CC">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E260FE7"/>
    <w:multiLevelType w:val="hybridMultilevel"/>
    <w:tmpl w:val="90B4EE42"/>
    <w:lvl w:ilvl="0" w:tplc="85EE708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5F30720D"/>
    <w:multiLevelType w:val="hybridMultilevel"/>
    <w:tmpl w:val="94088AE8"/>
    <w:lvl w:ilvl="0" w:tplc="1974D6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6581510E"/>
    <w:multiLevelType w:val="hybridMultilevel"/>
    <w:tmpl w:val="4350A654"/>
    <w:lvl w:ilvl="0" w:tplc="BE6CCE76">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6A405916"/>
    <w:multiLevelType w:val="hybridMultilevel"/>
    <w:tmpl w:val="7C5C4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D60B4F"/>
    <w:multiLevelType w:val="hybridMultilevel"/>
    <w:tmpl w:val="FAE0E4F6"/>
    <w:lvl w:ilvl="0" w:tplc="938AB91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D5526C0"/>
    <w:multiLevelType w:val="hybridMultilevel"/>
    <w:tmpl w:val="9870AD7A"/>
    <w:lvl w:ilvl="0" w:tplc="7A6C05FC">
      <w:start w:val="1"/>
      <w:numFmt w:val="decimal"/>
      <w:lvlText w:val="%1)"/>
      <w:lvlJc w:val="left"/>
      <w:pPr>
        <w:ind w:left="786" w:hanging="360"/>
      </w:pPr>
      <w:rPr>
        <w:rFonts w:hint="default"/>
      </w:rPr>
    </w:lvl>
    <w:lvl w:ilvl="1" w:tplc="8AC87CB6">
      <w:start w:val="1"/>
      <w:numFmt w:val="lowerLetter"/>
      <w:lvlText w:val="%2)"/>
      <w:lvlJc w:val="left"/>
      <w:pPr>
        <w:ind w:left="1506" w:hanging="360"/>
      </w:pPr>
      <w:rPr>
        <w:rFonts w:hint="default"/>
      </w:rPr>
    </w:lvl>
    <w:lvl w:ilvl="2" w:tplc="0415001B">
      <w:start w:val="1"/>
      <w:numFmt w:val="lowerRoman"/>
      <w:lvlText w:val="%3."/>
      <w:lvlJc w:val="right"/>
      <w:pPr>
        <w:ind w:left="2226" w:hanging="180"/>
      </w:pPr>
    </w:lvl>
    <w:lvl w:ilvl="3" w:tplc="B1DA8530">
      <w:start w:val="1"/>
      <w:numFmt w:val="decimal"/>
      <w:lvlText w:val="%4."/>
      <w:lvlJc w:val="left"/>
      <w:pPr>
        <w:ind w:left="2946" w:hanging="360"/>
      </w:pPr>
      <w:rPr>
        <w:rFonts w:hint="default"/>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6E2562C2"/>
    <w:multiLevelType w:val="multilevel"/>
    <w:tmpl w:val="F62EE9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6945A0C"/>
    <w:multiLevelType w:val="hybridMultilevel"/>
    <w:tmpl w:val="C750037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9535714">
    <w:abstractNumId w:val="0"/>
  </w:num>
  <w:num w:numId="2" w16cid:durableId="819542433">
    <w:abstractNumId w:val="1"/>
    <w:lvlOverride w:ilvl="0">
      <w:startOverride w:val="1"/>
    </w:lvlOverride>
  </w:num>
  <w:num w:numId="3" w16cid:durableId="21143989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224793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8897279">
    <w:abstractNumId w:val="19"/>
  </w:num>
  <w:num w:numId="6" w16cid:durableId="641037134">
    <w:abstractNumId w:val="14"/>
  </w:num>
  <w:num w:numId="7" w16cid:durableId="496959884">
    <w:abstractNumId w:val="20"/>
  </w:num>
  <w:num w:numId="8" w16cid:durableId="527839208">
    <w:abstractNumId w:val="33"/>
  </w:num>
  <w:num w:numId="9" w16cid:durableId="1884780354">
    <w:abstractNumId w:val="7"/>
  </w:num>
  <w:num w:numId="10" w16cid:durableId="1731077260">
    <w:abstractNumId w:val="22"/>
  </w:num>
  <w:num w:numId="11" w16cid:durableId="1266840806">
    <w:abstractNumId w:val="9"/>
  </w:num>
  <w:num w:numId="12" w16cid:durableId="454645626">
    <w:abstractNumId w:val="15"/>
  </w:num>
  <w:num w:numId="13" w16cid:durableId="1820531286">
    <w:abstractNumId w:val="17"/>
  </w:num>
  <w:num w:numId="14" w16cid:durableId="973367818">
    <w:abstractNumId w:val="28"/>
  </w:num>
  <w:num w:numId="15" w16cid:durableId="1540124936">
    <w:abstractNumId w:val="16"/>
  </w:num>
  <w:num w:numId="16" w16cid:durableId="1707098914">
    <w:abstractNumId w:val="26"/>
  </w:num>
  <w:num w:numId="17" w16cid:durableId="460001171">
    <w:abstractNumId w:val="6"/>
  </w:num>
  <w:num w:numId="18" w16cid:durableId="304892735">
    <w:abstractNumId w:val="21"/>
  </w:num>
  <w:num w:numId="19" w16cid:durableId="317610592">
    <w:abstractNumId w:val="24"/>
  </w:num>
  <w:num w:numId="20" w16cid:durableId="528572813">
    <w:abstractNumId w:val="30"/>
  </w:num>
  <w:num w:numId="21" w16cid:durableId="812328899">
    <w:abstractNumId w:val="23"/>
  </w:num>
  <w:num w:numId="22" w16cid:durableId="696006264">
    <w:abstractNumId w:val="11"/>
  </w:num>
  <w:num w:numId="23" w16cid:durableId="1748767114">
    <w:abstractNumId w:val="31"/>
  </w:num>
  <w:num w:numId="24" w16cid:durableId="1185245530">
    <w:abstractNumId w:val="12"/>
  </w:num>
  <w:num w:numId="25" w16cid:durableId="131142729">
    <w:abstractNumId w:val="18"/>
  </w:num>
  <w:num w:numId="26" w16cid:durableId="1181118440">
    <w:abstractNumId w:val="29"/>
  </w:num>
  <w:num w:numId="27" w16cid:durableId="435710743">
    <w:abstractNumId w:val="27"/>
  </w:num>
  <w:num w:numId="28" w16cid:durableId="614795462">
    <w:abstractNumId w:val="10"/>
  </w:num>
  <w:num w:numId="29" w16cid:durableId="1023481941">
    <w:abstractNumId w:val="13"/>
  </w:num>
  <w:num w:numId="30" w16cid:durableId="920875945">
    <w:abstractNumId w:val="8"/>
  </w:num>
  <w:num w:numId="31" w16cid:durableId="826552309">
    <w:abstractNumId w:val="3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FD4C9D"/>
    <w:rsid w:val="00003173"/>
    <w:rsid w:val="00003780"/>
    <w:rsid w:val="00007AFF"/>
    <w:rsid w:val="0001229C"/>
    <w:rsid w:val="000168DF"/>
    <w:rsid w:val="00021310"/>
    <w:rsid w:val="000251D4"/>
    <w:rsid w:val="00030805"/>
    <w:rsid w:val="00035FC1"/>
    <w:rsid w:val="000371F6"/>
    <w:rsid w:val="00040813"/>
    <w:rsid w:val="000456F9"/>
    <w:rsid w:val="00064A7A"/>
    <w:rsid w:val="000730BB"/>
    <w:rsid w:val="00080813"/>
    <w:rsid w:val="00084158"/>
    <w:rsid w:val="000847B7"/>
    <w:rsid w:val="00087A25"/>
    <w:rsid w:val="00093781"/>
    <w:rsid w:val="00094D9C"/>
    <w:rsid w:val="00094F0E"/>
    <w:rsid w:val="0009742D"/>
    <w:rsid w:val="000978DD"/>
    <w:rsid w:val="000A5462"/>
    <w:rsid w:val="000B03DD"/>
    <w:rsid w:val="000B1F14"/>
    <w:rsid w:val="000B34FB"/>
    <w:rsid w:val="000B38C5"/>
    <w:rsid w:val="000B665E"/>
    <w:rsid w:val="000D4736"/>
    <w:rsid w:val="000D6AA2"/>
    <w:rsid w:val="000E2A46"/>
    <w:rsid w:val="000E44BC"/>
    <w:rsid w:val="000F1FF4"/>
    <w:rsid w:val="000F2B6C"/>
    <w:rsid w:val="000F345C"/>
    <w:rsid w:val="000F38A1"/>
    <w:rsid w:val="0010773F"/>
    <w:rsid w:val="00122893"/>
    <w:rsid w:val="0012485B"/>
    <w:rsid w:val="00130D60"/>
    <w:rsid w:val="00133134"/>
    <w:rsid w:val="001458A1"/>
    <w:rsid w:val="00146586"/>
    <w:rsid w:val="00151AB7"/>
    <w:rsid w:val="001563E6"/>
    <w:rsid w:val="0016641E"/>
    <w:rsid w:val="00185157"/>
    <w:rsid w:val="0019105F"/>
    <w:rsid w:val="00195DDC"/>
    <w:rsid w:val="001960F1"/>
    <w:rsid w:val="0019670C"/>
    <w:rsid w:val="00197E93"/>
    <w:rsid w:val="001A24D4"/>
    <w:rsid w:val="001B0150"/>
    <w:rsid w:val="001B4864"/>
    <w:rsid w:val="001B4DA0"/>
    <w:rsid w:val="001B4DBA"/>
    <w:rsid w:val="001B7723"/>
    <w:rsid w:val="001C32EE"/>
    <w:rsid w:val="001C7CE8"/>
    <w:rsid w:val="001D1774"/>
    <w:rsid w:val="001D3FB0"/>
    <w:rsid w:val="001D6B7C"/>
    <w:rsid w:val="001E591B"/>
    <w:rsid w:val="001F0B39"/>
    <w:rsid w:val="001F25F4"/>
    <w:rsid w:val="001F68C6"/>
    <w:rsid w:val="001F74FB"/>
    <w:rsid w:val="00206BAB"/>
    <w:rsid w:val="00213A99"/>
    <w:rsid w:val="002170E9"/>
    <w:rsid w:val="00220021"/>
    <w:rsid w:val="00222585"/>
    <w:rsid w:val="00224294"/>
    <w:rsid w:val="002260EC"/>
    <w:rsid w:val="00232323"/>
    <w:rsid w:val="00232C44"/>
    <w:rsid w:val="00237068"/>
    <w:rsid w:val="00242196"/>
    <w:rsid w:val="00246CC0"/>
    <w:rsid w:val="002522AB"/>
    <w:rsid w:val="00253705"/>
    <w:rsid w:val="00256491"/>
    <w:rsid w:val="00264F75"/>
    <w:rsid w:val="00273176"/>
    <w:rsid w:val="002801B2"/>
    <w:rsid w:val="002835D2"/>
    <w:rsid w:val="00290A0A"/>
    <w:rsid w:val="00290E02"/>
    <w:rsid w:val="00295BCD"/>
    <w:rsid w:val="002A2932"/>
    <w:rsid w:val="002A6814"/>
    <w:rsid w:val="002A73CF"/>
    <w:rsid w:val="002A7B13"/>
    <w:rsid w:val="002B3030"/>
    <w:rsid w:val="002B31BE"/>
    <w:rsid w:val="002B4D1C"/>
    <w:rsid w:val="002B6B80"/>
    <w:rsid w:val="002C380D"/>
    <w:rsid w:val="002C4DBE"/>
    <w:rsid w:val="002C73BF"/>
    <w:rsid w:val="002E2744"/>
    <w:rsid w:val="002E2936"/>
    <w:rsid w:val="002E3089"/>
    <w:rsid w:val="002F122D"/>
    <w:rsid w:val="002F206E"/>
    <w:rsid w:val="003042C4"/>
    <w:rsid w:val="00311FAA"/>
    <w:rsid w:val="003142A1"/>
    <w:rsid w:val="00326189"/>
    <w:rsid w:val="00327388"/>
    <w:rsid w:val="003364B0"/>
    <w:rsid w:val="00336D0E"/>
    <w:rsid w:val="00337231"/>
    <w:rsid w:val="00346838"/>
    <w:rsid w:val="00346B26"/>
    <w:rsid w:val="00346E2B"/>
    <w:rsid w:val="00350446"/>
    <w:rsid w:val="00352AB8"/>
    <w:rsid w:val="00352CB9"/>
    <w:rsid w:val="003533F5"/>
    <w:rsid w:val="00360A42"/>
    <w:rsid w:val="00362802"/>
    <w:rsid w:val="0037191E"/>
    <w:rsid w:val="003729BC"/>
    <w:rsid w:val="00372A10"/>
    <w:rsid w:val="00372B3B"/>
    <w:rsid w:val="003837EF"/>
    <w:rsid w:val="00385B2C"/>
    <w:rsid w:val="00385E5C"/>
    <w:rsid w:val="003960B9"/>
    <w:rsid w:val="003A5BD9"/>
    <w:rsid w:val="003B254D"/>
    <w:rsid w:val="003C154B"/>
    <w:rsid w:val="003C3C5E"/>
    <w:rsid w:val="003C56AC"/>
    <w:rsid w:val="003D08CC"/>
    <w:rsid w:val="003D17ED"/>
    <w:rsid w:val="003D7BDC"/>
    <w:rsid w:val="003E0FCB"/>
    <w:rsid w:val="003E74AA"/>
    <w:rsid w:val="003F75FC"/>
    <w:rsid w:val="00411CBE"/>
    <w:rsid w:val="004244DF"/>
    <w:rsid w:val="004245D4"/>
    <w:rsid w:val="00424B1E"/>
    <w:rsid w:val="00425CD4"/>
    <w:rsid w:val="00426528"/>
    <w:rsid w:val="004438B9"/>
    <w:rsid w:val="00445131"/>
    <w:rsid w:val="00445775"/>
    <w:rsid w:val="00450F56"/>
    <w:rsid w:val="00451E68"/>
    <w:rsid w:val="00453417"/>
    <w:rsid w:val="00465359"/>
    <w:rsid w:val="0047032E"/>
    <w:rsid w:val="00473FF6"/>
    <w:rsid w:val="00474C69"/>
    <w:rsid w:val="00490FEB"/>
    <w:rsid w:val="004A2882"/>
    <w:rsid w:val="004A2ACF"/>
    <w:rsid w:val="004A7FCD"/>
    <w:rsid w:val="004B13D9"/>
    <w:rsid w:val="004C6C0B"/>
    <w:rsid w:val="004D14B1"/>
    <w:rsid w:val="004D2C89"/>
    <w:rsid w:val="004E715E"/>
    <w:rsid w:val="004E7ACE"/>
    <w:rsid w:val="004F2BF8"/>
    <w:rsid w:val="004F68E1"/>
    <w:rsid w:val="004F7A6A"/>
    <w:rsid w:val="00503764"/>
    <w:rsid w:val="00506D74"/>
    <w:rsid w:val="00510C85"/>
    <w:rsid w:val="0051130C"/>
    <w:rsid w:val="00513312"/>
    <w:rsid w:val="00513CB3"/>
    <w:rsid w:val="00524707"/>
    <w:rsid w:val="00527C77"/>
    <w:rsid w:val="00530EB6"/>
    <w:rsid w:val="00532039"/>
    <w:rsid w:val="00532809"/>
    <w:rsid w:val="0054303E"/>
    <w:rsid w:val="005457AC"/>
    <w:rsid w:val="00547FC0"/>
    <w:rsid w:val="005515B5"/>
    <w:rsid w:val="00556C2E"/>
    <w:rsid w:val="0056476B"/>
    <w:rsid w:val="00567C86"/>
    <w:rsid w:val="00572675"/>
    <w:rsid w:val="005810D4"/>
    <w:rsid w:val="005837A2"/>
    <w:rsid w:val="00584BDB"/>
    <w:rsid w:val="00586221"/>
    <w:rsid w:val="005863FC"/>
    <w:rsid w:val="0059143F"/>
    <w:rsid w:val="005944C9"/>
    <w:rsid w:val="00594DCD"/>
    <w:rsid w:val="005962B7"/>
    <w:rsid w:val="005A01DC"/>
    <w:rsid w:val="005A33B6"/>
    <w:rsid w:val="005A7B5C"/>
    <w:rsid w:val="005B5374"/>
    <w:rsid w:val="005B72F9"/>
    <w:rsid w:val="005C0E71"/>
    <w:rsid w:val="005C2B92"/>
    <w:rsid w:val="005D3CAC"/>
    <w:rsid w:val="005E038E"/>
    <w:rsid w:val="005E59B3"/>
    <w:rsid w:val="005F1C39"/>
    <w:rsid w:val="005F3641"/>
    <w:rsid w:val="005F4651"/>
    <w:rsid w:val="00604565"/>
    <w:rsid w:val="006077E6"/>
    <w:rsid w:val="00612CB7"/>
    <w:rsid w:val="00613B99"/>
    <w:rsid w:val="00613D98"/>
    <w:rsid w:val="00616894"/>
    <w:rsid w:val="006219C7"/>
    <w:rsid w:val="00625CBD"/>
    <w:rsid w:val="006343A7"/>
    <w:rsid w:val="00646073"/>
    <w:rsid w:val="00652E97"/>
    <w:rsid w:val="00660CBB"/>
    <w:rsid w:val="00663F09"/>
    <w:rsid w:val="00664287"/>
    <w:rsid w:val="00666AF0"/>
    <w:rsid w:val="006727BC"/>
    <w:rsid w:val="00674436"/>
    <w:rsid w:val="006746D8"/>
    <w:rsid w:val="00675278"/>
    <w:rsid w:val="00687BA9"/>
    <w:rsid w:val="00690E72"/>
    <w:rsid w:val="00692E5F"/>
    <w:rsid w:val="006A5E3E"/>
    <w:rsid w:val="006A7FD3"/>
    <w:rsid w:val="006B1BA4"/>
    <w:rsid w:val="006B51EE"/>
    <w:rsid w:val="006C0889"/>
    <w:rsid w:val="006C1999"/>
    <w:rsid w:val="006E2B6A"/>
    <w:rsid w:val="006E3A1F"/>
    <w:rsid w:val="006E67E3"/>
    <w:rsid w:val="006E7B00"/>
    <w:rsid w:val="006F4B8A"/>
    <w:rsid w:val="0070159D"/>
    <w:rsid w:val="007044EA"/>
    <w:rsid w:val="00713786"/>
    <w:rsid w:val="00713FB3"/>
    <w:rsid w:val="00716E63"/>
    <w:rsid w:val="00725BB5"/>
    <w:rsid w:val="0074781C"/>
    <w:rsid w:val="00750CCB"/>
    <w:rsid w:val="00751232"/>
    <w:rsid w:val="0075734E"/>
    <w:rsid w:val="00757D26"/>
    <w:rsid w:val="00770073"/>
    <w:rsid w:val="00772353"/>
    <w:rsid w:val="0077450E"/>
    <w:rsid w:val="00775077"/>
    <w:rsid w:val="007830D5"/>
    <w:rsid w:val="0079434A"/>
    <w:rsid w:val="007A232A"/>
    <w:rsid w:val="007A4142"/>
    <w:rsid w:val="007A5E8A"/>
    <w:rsid w:val="007B24C9"/>
    <w:rsid w:val="007B789C"/>
    <w:rsid w:val="007C60C9"/>
    <w:rsid w:val="007D0252"/>
    <w:rsid w:val="007E39B7"/>
    <w:rsid w:val="007F27C9"/>
    <w:rsid w:val="007F386F"/>
    <w:rsid w:val="007F4110"/>
    <w:rsid w:val="00813724"/>
    <w:rsid w:val="00817A22"/>
    <w:rsid w:val="00826F4D"/>
    <w:rsid w:val="00834977"/>
    <w:rsid w:val="00834A06"/>
    <w:rsid w:val="00843138"/>
    <w:rsid w:val="008437E9"/>
    <w:rsid w:val="008523EE"/>
    <w:rsid w:val="00860A93"/>
    <w:rsid w:val="00866D50"/>
    <w:rsid w:val="00880BA4"/>
    <w:rsid w:val="00883AD9"/>
    <w:rsid w:val="008976CA"/>
    <w:rsid w:val="008A1B63"/>
    <w:rsid w:val="008A2E71"/>
    <w:rsid w:val="008A3418"/>
    <w:rsid w:val="008A52B0"/>
    <w:rsid w:val="008B3EF4"/>
    <w:rsid w:val="008B6F08"/>
    <w:rsid w:val="008C791F"/>
    <w:rsid w:val="008D1D96"/>
    <w:rsid w:val="008D2D82"/>
    <w:rsid w:val="008E319C"/>
    <w:rsid w:val="008E50C8"/>
    <w:rsid w:val="008F2C60"/>
    <w:rsid w:val="008F38C6"/>
    <w:rsid w:val="009101DA"/>
    <w:rsid w:val="009204C5"/>
    <w:rsid w:val="00920BF1"/>
    <w:rsid w:val="00926E9D"/>
    <w:rsid w:val="00932406"/>
    <w:rsid w:val="00932B72"/>
    <w:rsid w:val="009336E5"/>
    <w:rsid w:val="00933ACE"/>
    <w:rsid w:val="0094424A"/>
    <w:rsid w:val="00946EE7"/>
    <w:rsid w:val="009502B7"/>
    <w:rsid w:val="00957D5B"/>
    <w:rsid w:val="00964A25"/>
    <w:rsid w:val="009775E7"/>
    <w:rsid w:val="00977A27"/>
    <w:rsid w:val="0098102E"/>
    <w:rsid w:val="009857EC"/>
    <w:rsid w:val="00986D2B"/>
    <w:rsid w:val="009A048F"/>
    <w:rsid w:val="009A5D3E"/>
    <w:rsid w:val="009B17A4"/>
    <w:rsid w:val="009B44B3"/>
    <w:rsid w:val="009B4BBA"/>
    <w:rsid w:val="009B67E4"/>
    <w:rsid w:val="009C5733"/>
    <w:rsid w:val="009C5B78"/>
    <w:rsid w:val="009C68A0"/>
    <w:rsid w:val="009D66A9"/>
    <w:rsid w:val="009E14EB"/>
    <w:rsid w:val="009E24B4"/>
    <w:rsid w:val="009E659E"/>
    <w:rsid w:val="00A01BFE"/>
    <w:rsid w:val="00A02149"/>
    <w:rsid w:val="00A1016A"/>
    <w:rsid w:val="00A107DB"/>
    <w:rsid w:val="00A11535"/>
    <w:rsid w:val="00A13B4F"/>
    <w:rsid w:val="00A15773"/>
    <w:rsid w:val="00A15B86"/>
    <w:rsid w:val="00A2682E"/>
    <w:rsid w:val="00A40647"/>
    <w:rsid w:val="00A52F66"/>
    <w:rsid w:val="00A60349"/>
    <w:rsid w:val="00A6284F"/>
    <w:rsid w:val="00A6371A"/>
    <w:rsid w:val="00A66E2F"/>
    <w:rsid w:val="00A67C39"/>
    <w:rsid w:val="00A73E28"/>
    <w:rsid w:val="00A7437D"/>
    <w:rsid w:val="00A821B7"/>
    <w:rsid w:val="00A8557D"/>
    <w:rsid w:val="00AA3393"/>
    <w:rsid w:val="00AA34D1"/>
    <w:rsid w:val="00AA4C7B"/>
    <w:rsid w:val="00AB256F"/>
    <w:rsid w:val="00AB60D9"/>
    <w:rsid w:val="00AC00BD"/>
    <w:rsid w:val="00AC03C4"/>
    <w:rsid w:val="00AC4950"/>
    <w:rsid w:val="00AC5170"/>
    <w:rsid w:val="00AC51B3"/>
    <w:rsid w:val="00AD1656"/>
    <w:rsid w:val="00AD44B5"/>
    <w:rsid w:val="00AE436D"/>
    <w:rsid w:val="00AF1EC8"/>
    <w:rsid w:val="00AF3517"/>
    <w:rsid w:val="00AF4451"/>
    <w:rsid w:val="00AF4E9C"/>
    <w:rsid w:val="00B024C9"/>
    <w:rsid w:val="00B05EBC"/>
    <w:rsid w:val="00B07177"/>
    <w:rsid w:val="00B102F8"/>
    <w:rsid w:val="00B17CA2"/>
    <w:rsid w:val="00B26112"/>
    <w:rsid w:val="00B27088"/>
    <w:rsid w:val="00B31C3F"/>
    <w:rsid w:val="00B331A4"/>
    <w:rsid w:val="00B36A14"/>
    <w:rsid w:val="00B402D2"/>
    <w:rsid w:val="00B410AD"/>
    <w:rsid w:val="00B4680E"/>
    <w:rsid w:val="00B502F2"/>
    <w:rsid w:val="00B56873"/>
    <w:rsid w:val="00B61DD7"/>
    <w:rsid w:val="00B622D3"/>
    <w:rsid w:val="00B637AC"/>
    <w:rsid w:val="00B64966"/>
    <w:rsid w:val="00B653B2"/>
    <w:rsid w:val="00B72978"/>
    <w:rsid w:val="00B80FBE"/>
    <w:rsid w:val="00B84375"/>
    <w:rsid w:val="00B90C4B"/>
    <w:rsid w:val="00B93BFF"/>
    <w:rsid w:val="00BA4852"/>
    <w:rsid w:val="00BB1F88"/>
    <w:rsid w:val="00BC1FAA"/>
    <w:rsid w:val="00BC3A10"/>
    <w:rsid w:val="00BD5B2E"/>
    <w:rsid w:val="00BE3A65"/>
    <w:rsid w:val="00BE482C"/>
    <w:rsid w:val="00BF0E4E"/>
    <w:rsid w:val="00BF42AA"/>
    <w:rsid w:val="00C00464"/>
    <w:rsid w:val="00C15A97"/>
    <w:rsid w:val="00C15C20"/>
    <w:rsid w:val="00C315EE"/>
    <w:rsid w:val="00C320DC"/>
    <w:rsid w:val="00C3222D"/>
    <w:rsid w:val="00C3790B"/>
    <w:rsid w:val="00C37C3E"/>
    <w:rsid w:val="00C42065"/>
    <w:rsid w:val="00C4722B"/>
    <w:rsid w:val="00C50807"/>
    <w:rsid w:val="00C63851"/>
    <w:rsid w:val="00C802C9"/>
    <w:rsid w:val="00C803D4"/>
    <w:rsid w:val="00C84E41"/>
    <w:rsid w:val="00C86546"/>
    <w:rsid w:val="00C86F11"/>
    <w:rsid w:val="00CA5939"/>
    <w:rsid w:val="00CB60BB"/>
    <w:rsid w:val="00CC0CA5"/>
    <w:rsid w:val="00CC49EB"/>
    <w:rsid w:val="00CD26A7"/>
    <w:rsid w:val="00CD2B52"/>
    <w:rsid w:val="00CE555B"/>
    <w:rsid w:val="00CF1CE3"/>
    <w:rsid w:val="00CF4DF4"/>
    <w:rsid w:val="00D02B43"/>
    <w:rsid w:val="00D04A2C"/>
    <w:rsid w:val="00D06E91"/>
    <w:rsid w:val="00D11D24"/>
    <w:rsid w:val="00D17FE6"/>
    <w:rsid w:val="00D277B0"/>
    <w:rsid w:val="00D3188F"/>
    <w:rsid w:val="00D33260"/>
    <w:rsid w:val="00D35059"/>
    <w:rsid w:val="00D407A4"/>
    <w:rsid w:val="00D51A24"/>
    <w:rsid w:val="00D53F7D"/>
    <w:rsid w:val="00D6285D"/>
    <w:rsid w:val="00D65B26"/>
    <w:rsid w:val="00D67F2E"/>
    <w:rsid w:val="00D73BD8"/>
    <w:rsid w:val="00D7708D"/>
    <w:rsid w:val="00D8073C"/>
    <w:rsid w:val="00D80A61"/>
    <w:rsid w:val="00D82A9E"/>
    <w:rsid w:val="00D82CEE"/>
    <w:rsid w:val="00D841E9"/>
    <w:rsid w:val="00D849FF"/>
    <w:rsid w:val="00D917D6"/>
    <w:rsid w:val="00D91AA3"/>
    <w:rsid w:val="00DB0FA8"/>
    <w:rsid w:val="00DB3281"/>
    <w:rsid w:val="00DB54A5"/>
    <w:rsid w:val="00DC2DB1"/>
    <w:rsid w:val="00DC6F01"/>
    <w:rsid w:val="00DE0C43"/>
    <w:rsid w:val="00DE7B85"/>
    <w:rsid w:val="00DF2A0A"/>
    <w:rsid w:val="00DF429B"/>
    <w:rsid w:val="00DF7088"/>
    <w:rsid w:val="00DF78FA"/>
    <w:rsid w:val="00E00157"/>
    <w:rsid w:val="00E140C6"/>
    <w:rsid w:val="00E147CB"/>
    <w:rsid w:val="00E176FD"/>
    <w:rsid w:val="00E204BF"/>
    <w:rsid w:val="00E3188C"/>
    <w:rsid w:val="00E31CC0"/>
    <w:rsid w:val="00E3397A"/>
    <w:rsid w:val="00E343AB"/>
    <w:rsid w:val="00E34E5B"/>
    <w:rsid w:val="00E44AD3"/>
    <w:rsid w:val="00E45AA3"/>
    <w:rsid w:val="00E45BEB"/>
    <w:rsid w:val="00E47CF3"/>
    <w:rsid w:val="00E5365D"/>
    <w:rsid w:val="00E56143"/>
    <w:rsid w:val="00E6099F"/>
    <w:rsid w:val="00E63497"/>
    <w:rsid w:val="00E641FD"/>
    <w:rsid w:val="00E70453"/>
    <w:rsid w:val="00E70E1E"/>
    <w:rsid w:val="00E7192D"/>
    <w:rsid w:val="00E76428"/>
    <w:rsid w:val="00E801C1"/>
    <w:rsid w:val="00E84D4C"/>
    <w:rsid w:val="00E96515"/>
    <w:rsid w:val="00E96971"/>
    <w:rsid w:val="00E96BE0"/>
    <w:rsid w:val="00E96CC8"/>
    <w:rsid w:val="00EA3A01"/>
    <w:rsid w:val="00EA3F6C"/>
    <w:rsid w:val="00EC0B41"/>
    <w:rsid w:val="00EC2698"/>
    <w:rsid w:val="00EC3777"/>
    <w:rsid w:val="00EC699B"/>
    <w:rsid w:val="00ED65F0"/>
    <w:rsid w:val="00ED6B87"/>
    <w:rsid w:val="00EE23A9"/>
    <w:rsid w:val="00EE2FC5"/>
    <w:rsid w:val="00EE4244"/>
    <w:rsid w:val="00EE5D37"/>
    <w:rsid w:val="00EF3003"/>
    <w:rsid w:val="00F00A85"/>
    <w:rsid w:val="00F01873"/>
    <w:rsid w:val="00F0198C"/>
    <w:rsid w:val="00F07124"/>
    <w:rsid w:val="00F10219"/>
    <w:rsid w:val="00F170F3"/>
    <w:rsid w:val="00F21B3D"/>
    <w:rsid w:val="00F25B85"/>
    <w:rsid w:val="00F2679B"/>
    <w:rsid w:val="00F37FDD"/>
    <w:rsid w:val="00F51D9C"/>
    <w:rsid w:val="00F52400"/>
    <w:rsid w:val="00F52D47"/>
    <w:rsid w:val="00F54B00"/>
    <w:rsid w:val="00F663E2"/>
    <w:rsid w:val="00F6765D"/>
    <w:rsid w:val="00F71DDA"/>
    <w:rsid w:val="00F73C5A"/>
    <w:rsid w:val="00F81B1F"/>
    <w:rsid w:val="00F833A8"/>
    <w:rsid w:val="00FA6440"/>
    <w:rsid w:val="00FA7559"/>
    <w:rsid w:val="00FB6A13"/>
    <w:rsid w:val="00FD05F2"/>
    <w:rsid w:val="00FD2D3E"/>
    <w:rsid w:val="00FD4C9D"/>
    <w:rsid w:val="00FE535C"/>
    <w:rsid w:val="00FE54E0"/>
    <w:rsid w:val="00FE55B5"/>
    <w:rsid w:val="00FF4155"/>
    <w:rsid w:val="00FF76B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FE64F"/>
  <w15:docId w15:val="{6B9F1429-3A21-4288-B3D8-FDEB1613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70E9"/>
    <w:pPr>
      <w:suppressAutoHyphens/>
    </w:pPr>
    <w:rPr>
      <w:lang w:eastAsia="ar-SA"/>
    </w:rPr>
  </w:style>
  <w:style w:type="paragraph" w:styleId="Nagwek1">
    <w:name w:val="heading 1"/>
    <w:basedOn w:val="Normalny"/>
    <w:next w:val="Normalny"/>
    <w:qFormat/>
    <w:rsid w:val="002170E9"/>
    <w:pPr>
      <w:keepNext/>
      <w:numPr>
        <w:numId w:val="1"/>
      </w:numPr>
      <w:tabs>
        <w:tab w:val="left" w:pos="851"/>
        <w:tab w:val="left" w:pos="1560"/>
        <w:tab w:val="left" w:pos="2127"/>
      </w:tabs>
      <w:spacing w:before="120"/>
      <w:outlineLvl w:val="0"/>
    </w:pPr>
    <w:rPr>
      <w:b/>
    </w:rPr>
  </w:style>
  <w:style w:type="paragraph" w:styleId="Nagwek2">
    <w:name w:val="heading 2"/>
    <w:basedOn w:val="Normalny"/>
    <w:next w:val="Normalny"/>
    <w:qFormat/>
    <w:rsid w:val="002170E9"/>
    <w:pPr>
      <w:keepNext/>
      <w:numPr>
        <w:ilvl w:val="1"/>
        <w:numId w:val="1"/>
      </w:numPr>
      <w:tabs>
        <w:tab w:val="center" w:leader="dot" w:pos="4536"/>
        <w:tab w:val="right" w:leader="dot" w:pos="9072"/>
      </w:tabs>
      <w:ind w:right="-1021"/>
      <w:outlineLvl w:val="1"/>
    </w:pPr>
    <w:rPr>
      <w:color w:val="000000"/>
      <w:sz w:val="24"/>
    </w:rPr>
  </w:style>
  <w:style w:type="paragraph" w:styleId="Nagwek3">
    <w:name w:val="heading 3"/>
    <w:basedOn w:val="Normalny"/>
    <w:next w:val="Normalny"/>
    <w:qFormat/>
    <w:rsid w:val="002170E9"/>
    <w:pPr>
      <w:keepNext/>
      <w:numPr>
        <w:ilvl w:val="2"/>
        <w:numId w:val="1"/>
      </w:numPr>
      <w:spacing w:line="360" w:lineRule="auto"/>
      <w:ind w:left="4248" w:right="510"/>
      <w:outlineLvl w:val="2"/>
    </w:pPr>
    <w:rPr>
      <w:b/>
      <w:sz w:val="24"/>
    </w:rPr>
  </w:style>
  <w:style w:type="paragraph" w:styleId="Nagwek4">
    <w:name w:val="heading 4"/>
    <w:basedOn w:val="Normalny"/>
    <w:next w:val="Normalny"/>
    <w:qFormat/>
    <w:rsid w:val="002170E9"/>
    <w:pPr>
      <w:keepNext/>
      <w:numPr>
        <w:ilvl w:val="3"/>
        <w:numId w:val="1"/>
      </w:numPr>
      <w:spacing w:before="240"/>
      <w:ind w:left="3969" w:right="284"/>
      <w:outlineLvl w:val="3"/>
    </w:pPr>
    <w:rPr>
      <w:b/>
      <w:sz w:val="24"/>
    </w:rPr>
  </w:style>
  <w:style w:type="paragraph" w:styleId="Nagwek5">
    <w:name w:val="heading 5"/>
    <w:basedOn w:val="Normalny"/>
    <w:next w:val="Normalny"/>
    <w:qFormat/>
    <w:rsid w:val="002170E9"/>
    <w:pPr>
      <w:keepNext/>
      <w:numPr>
        <w:ilvl w:val="4"/>
        <w:numId w:val="1"/>
      </w:numPr>
      <w:spacing w:after="120"/>
      <w:ind w:right="-108"/>
      <w:outlineLvl w:val="4"/>
    </w:pPr>
    <w:rPr>
      <w:b/>
      <w:color w:val="000000"/>
    </w:rPr>
  </w:style>
  <w:style w:type="paragraph" w:styleId="Nagwek6">
    <w:name w:val="heading 6"/>
    <w:basedOn w:val="Normalny"/>
    <w:next w:val="Normalny"/>
    <w:qFormat/>
    <w:rsid w:val="002170E9"/>
    <w:pPr>
      <w:keepNext/>
      <w:numPr>
        <w:ilvl w:val="5"/>
        <w:numId w:val="1"/>
      </w:numPr>
      <w:tabs>
        <w:tab w:val="center" w:leader="dot" w:pos="4536"/>
        <w:tab w:val="right" w:leader="dot" w:pos="9072"/>
      </w:tabs>
      <w:ind w:right="-1021"/>
      <w:jc w:val="center"/>
      <w:outlineLvl w:val="5"/>
    </w:pPr>
    <w:rPr>
      <w:sz w:val="28"/>
    </w:rPr>
  </w:style>
  <w:style w:type="paragraph" w:styleId="Nagwek7">
    <w:name w:val="heading 7"/>
    <w:basedOn w:val="Normalny"/>
    <w:next w:val="Normalny"/>
    <w:qFormat/>
    <w:rsid w:val="002170E9"/>
    <w:pPr>
      <w:keepNext/>
      <w:numPr>
        <w:ilvl w:val="6"/>
        <w:numId w:val="1"/>
      </w:numPr>
      <w:tabs>
        <w:tab w:val="center" w:leader="dot" w:pos="4536"/>
        <w:tab w:val="right" w:leader="dot" w:pos="9072"/>
      </w:tabs>
      <w:ind w:right="-1021"/>
      <w:jc w:val="center"/>
      <w:outlineLvl w:val="6"/>
    </w:pPr>
    <w:rPr>
      <w:color w:val="000000"/>
      <w:sz w:val="28"/>
    </w:rPr>
  </w:style>
  <w:style w:type="paragraph" w:styleId="Nagwek8">
    <w:name w:val="heading 8"/>
    <w:basedOn w:val="Normalny"/>
    <w:next w:val="Normalny"/>
    <w:qFormat/>
    <w:rsid w:val="002170E9"/>
    <w:pPr>
      <w:keepNext/>
      <w:numPr>
        <w:ilvl w:val="7"/>
        <w:numId w:val="1"/>
      </w:numPr>
      <w:jc w:val="center"/>
      <w:outlineLvl w:val="7"/>
    </w:pPr>
    <w:rPr>
      <w:sz w:val="28"/>
    </w:rPr>
  </w:style>
  <w:style w:type="paragraph" w:styleId="Nagwek9">
    <w:name w:val="heading 9"/>
    <w:basedOn w:val="Normalny"/>
    <w:next w:val="Normalny"/>
    <w:qFormat/>
    <w:rsid w:val="002170E9"/>
    <w:pPr>
      <w:keepNext/>
      <w:numPr>
        <w:ilvl w:val="8"/>
        <w:numId w:val="1"/>
      </w:numPr>
      <w:jc w:val="center"/>
      <w:outlineLvl w:val="8"/>
    </w:pPr>
    <w:rPr>
      <w:color w:val="00000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rsid w:val="002170E9"/>
  </w:style>
  <w:style w:type="character" w:customStyle="1" w:styleId="WW-Absatz-Standardschriftart">
    <w:name w:val="WW-Absatz-Standardschriftart"/>
    <w:rsid w:val="002170E9"/>
  </w:style>
  <w:style w:type="character" w:customStyle="1" w:styleId="WW-Absatz-Standardschriftart1">
    <w:name w:val="WW-Absatz-Standardschriftart1"/>
    <w:rsid w:val="002170E9"/>
  </w:style>
  <w:style w:type="character" w:customStyle="1" w:styleId="WW8Num5z0">
    <w:name w:val="WW8Num5z0"/>
    <w:rsid w:val="002170E9"/>
    <w:rPr>
      <w:rFonts w:ascii="Symbol" w:hAnsi="Symbol"/>
    </w:rPr>
  </w:style>
  <w:style w:type="character" w:customStyle="1" w:styleId="WW8Num6z0">
    <w:name w:val="WW8Num6z0"/>
    <w:rsid w:val="002170E9"/>
    <w:rPr>
      <w:rFonts w:ascii="Symbol" w:hAnsi="Symbol"/>
    </w:rPr>
  </w:style>
  <w:style w:type="character" w:customStyle="1" w:styleId="WW8Num7z0">
    <w:name w:val="WW8Num7z0"/>
    <w:rsid w:val="002170E9"/>
    <w:rPr>
      <w:rFonts w:ascii="Symbol" w:hAnsi="Symbol"/>
    </w:rPr>
  </w:style>
  <w:style w:type="character" w:customStyle="1" w:styleId="WW8Num8z0">
    <w:name w:val="WW8Num8z0"/>
    <w:rsid w:val="002170E9"/>
    <w:rPr>
      <w:rFonts w:ascii="Symbol" w:hAnsi="Symbol"/>
    </w:rPr>
  </w:style>
  <w:style w:type="character" w:customStyle="1" w:styleId="WW8Num10z0">
    <w:name w:val="WW8Num10z0"/>
    <w:rsid w:val="002170E9"/>
    <w:rPr>
      <w:rFonts w:ascii="Symbol" w:hAnsi="Symbol"/>
    </w:rPr>
  </w:style>
  <w:style w:type="character" w:customStyle="1" w:styleId="WW8Num14z0">
    <w:name w:val="WW8Num14z0"/>
    <w:rsid w:val="002170E9"/>
    <w:rPr>
      <w:b/>
      <w:i w:val="0"/>
    </w:rPr>
  </w:style>
  <w:style w:type="character" w:customStyle="1" w:styleId="WW8Num18z0">
    <w:name w:val="WW8Num18z0"/>
    <w:rsid w:val="002170E9"/>
    <w:rPr>
      <w:b/>
      <w:i w:val="0"/>
    </w:rPr>
  </w:style>
  <w:style w:type="character" w:customStyle="1" w:styleId="WW8Num24z0">
    <w:name w:val="WW8Num24z0"/>
    <w:rsid w:val="002170E9"/>
    <w:rPr>
      <w:b/>
      <w:i w:val="0"/>
    </w:rPr>
  </w:style>
  <w:style w:type="character" w:customStyle="1" w:styleId="WW8Num27z0">
    <w:name w:val="WW8Num27z0"/>
    <w:rsid w:val="002170E9"/>
    <w:rPr>
      <w:b/>
      <w:i w:val="0"/>
    </w:rPr>
  </w:style>
  <w:style w:type="character" w:customStyle="1" w:styleId="WW8Num29z0">
    <w:name w:val="WW8Num29z0"/>
    <w:rsid w:val="002170E9"/>
    <w:rPr>
      <w:b/>
      <w:i w:val="0"/>
    </w:rPr>
  </w:style>
  <w:style w:type="character" w:customStyle="1" w:styleId="WW8Num33z0">
    <w:name w:val="WW8Num33z0"/>
    <w:rsid w:val="002170E9"/>
    <w:rPr>
      <w:b/>
      <w:i w:val="0"/>
      <w:strike w:val="0"/>
      <w:dstrike w:val="0"/>
      <w:sz w:val="20"/>
    </w:rPr>
  </w:style>
  <w:style w:type="character" w:customStyle="1" w:styleId="WW8Num37z0">
    <w:name w:val="WW8Num37z0"/>
    <w:rsid w:val="002170E9"/>
    <w:rPr>
      <w:b/>
      <w:i w:val="0"/>
    </w:rPr>
  </w:style>
  <w:style w:type="character" w:customStyle="1" w:styleId="Domylnaczcionkaakapitu1">
    <w:name w:val="Domyślna czcionka akapitu1"/>
    <w:rsid w:val="002170E9"/>
  </w:style>
  <w:style w:type="character" w:styleId="Numerstrony">
    <w:name w:val="page number"/>
    <w:basedOn w:val="Domylnaczcionkaakapitu1"/>
    <w:semiHidden/>
    <w:rsid w:val="002170E9"/>
  </w:style>
  <w:style w:type="character" w:customStyle="1" w:styleId="Znakiprzypiswdolnych">
    <w:name w:val="Znaki przypisów dolnych"/>
    <w:rsid w:val="002170E9"/>
    <w:rPr>
      <w:vertAlign w:val="superscript"/>
    </w:rPr>
  </w:style>
  <w:style w:type="character" w:customStyle="1" w:styleId="Odwoaniedokomentarza1">
    <w:name w:val="Odwołanie do komentarza1"/>
    <w:rsid w:val="002170E9"/>
    <w:rPr>
      <w:sz w:val="16"/>
    </w:rPr>
  </w:style>
  <w:style w:type="character" w:customStyle="1" w:styleId="tw4winTerm">
    <w:name w:val="tw4winTerm"/>
    <w:rsid w:val="002170E9"/>
    <w:rPr>
      <w:color w:val="0000FF"/>
    </w:rPr>
  </w:style>
  <w:style w:type="character" w:customStyle="1" w:styleId="Znakinumeracji">
    <w:name w:val="Znaki numeracji"/>
    <w:rsid w:val="002170E9"/>
  </w:style>
  <w:style w:type="paragraph" w:customStyle="1" w:styleId="Nagwek10">
    <w:name w:val="Nagłówek1"/>
    <w:basedOn w:val="Normalny"/>
    <w:next w:val="Tekstpodstawowy"/>
    <w:rsid w:val="002170E9"/>
    <w:pPr>
      <w:keepNext/>
      <w:spacing w:before="240" w:after="120"/>
    </w:pPr>
    <w:rPr>
      <w:rFonts w:ascii="Arial" w:eastAsia="MS Mincho" w:hAnsi="Arial" w:cs="Tahoma"/>
      <w:sz w:val="28"/>
      <w:szCs w:val="28"/>
    </w:rPr>
  </w:style>
  <w:style w:type="paragraph" w:styleId="Tekstpodstawowy">
    <w:name w:val="Body Text"/>
    <w:basedOn w:val="Normalny"/>
    <w:link w:val="TekstpodstawowyZnak"/>
    <w:semiHidden/>
    <w:rsid w:val="002170E9"/>
    <w:pPr>
      <w:ind w:right="510"/>
    </w:pPr>
  </w:style>
  <w:style w:type="paragraph" w:styleId="Lista">
    <w:name w:val="List"/>
    <w:basedOn w:val="Tekstpodstawowy"/>
    <w:semiHidden/>
    <w:rsid w:val="002170E9"/>
    <w:rPr>
      <w:rFonts w:cs="Tahoma"/>
    </w:rPr>
  </w:style>
  <w:style w:type="paragraph" w:customStyle="1" w:styleId="Podpis1">
    <w:name w:val="Podpis1"/>
    <w:basedOn w:val="Normalny"/>
    <w:rsid w:val="002170E9"/>
    <w:pPr>
      <w:suppressLineNumbers/>
      <w:spacing w:before="120" w:after="120"/>
    </w:pPr>
    <w:rPr>
      <w:rFonts w:cs="Tahoma"/>
      <w:i/>
      <w:iCs/>
      <w:sz w:val="24"/>
      <w:szCs w:val="24"/>
    </w:rPr>
  </w:style>
  <w:style w:type="paragraph" w:customStyle="1" w:styleId="Indeks">
    <w:name w:val="Indeks"/>
    <w:basedOn w:val="Normalny"/>
    <w:rsid w:val="002170E9"/>
    <w:pPr>
      <w:suppressLineNumbers/>
    </w:pPr>
    <w:rPr>
      <w:rFonts w:cs="Tahoma"/>
    </w:rPr>
  </w:style>
  <w:style w:type="paragraph" w:customStyle="1" w:styleId="Considrant">
    <w:name w:val="Considérant"/>
    <w:basedOn w:val="Normalny"/>
    <w:rsid w:val="002170E9"/>
    <w:pPr>
      <w:spacing w:before="120" w:after="120"/>
      <w:jc w:val="both"/>
    </w:pPr>
    <w:rPr>
      <w:sz w:val="24"/>
      <w:lang w:val="en-GB"/>
    </w:rPr>
  </w:style>
  <w:style w:type="paragraph" w:customStyle="1" w:styleId="Logo">
    <w:name w:val="Logo"/>
    <w:basedOn w:val="Normalny"/>
    <w:rsid w:val="002170E9"/>
    <w:rPr>
      <w:lang w:val="fr-FR"/>
    </w:rPr>
  </w:style>
  <w:style w:type="paragraph" w:customStyle="1" w:styleId="ZU">
    <w:name w:val="Z_U"/>
    <w:basedOn w:val="Logo"/>
    <w:rsid w:val="002170E9"/>
    <w:rPr>
      <w:rFonts w:ascii="Arial" w:hAnsi="Arial"/>
      <w:b/>
      <w:sz w:val="16"/>
    </w:rPr>
  </w:style>
  <w:style w:type="paragraph" w:customStyle="1" w:styleId="Rub3">
    <w:name w:val="Rub3"/>
    <w:basedOn w:val="Normalny"/>
    <w:next w:val="Normalny"/>
    <w:rsid w:val="002170E9"/>
    <w:pPr>
      <w:tabs>
        <w:tab w:val="left" w:pos="709"/>
      </w:tabs>
      <w:jc w:val="both"/>
    </w:pPr>
    <w:rPr>
      <w:b/>
      <w:i/>
      <w:lang w:val="en-GB"/>
    </w:rPr>
  </w:style>
  <w:style w:type="paragraph" w:customStyle="1" w:styleId="Rub1">
    <w:name w:val="Rub1"/>
    <w:basedOn w:val="Normalny"/>
    <w:rsid w:val="002170E9"/>
    <w:pPr>
      <w:tabs>
        <w:tab w:val="left" w:pos="1276"/>
      </w:tabs>
      <w:jc w:val="both"/>
    </w:pPr>
    <w:rPr>
      <w:b/>
      <w:smallCaps/>
      <w:lang w:val="en-GB"/>
    </w:rPr>
  </w:style>
  <w:style w:type="paragraph" w:customStyle="1" w:styleId="Rub2">
    <w:name w:val="Rub2"/>
    <w:basedOn w:val="Normalny"/>
    <w:next w:val="Normalny"/>
    <w:rsid w:val="002170E9"/>
    <w:pPr>
      <w:tabs>
        <w:tab w:val="left" w:pos="709"/>
        <w:tab w:val="left" w:pos="5670"/>
        <w:tab w:val="left" w:pos="6663"/>
        <w:tab w:val="left" w:pos="7088"/>
      </w:tabs>
      <w:ind w:right="-596"/>
    </w:pPr>
    <w:rPr>
      <w:smallCaps/>
      <w:lang w:val="en-GB"/>
    </w:rPr>
  </w:style>
  <w:style w:type="paragraph" w:customStyle="1" w:styleId="Rub4">
    <w:name w:val="Rub4"/>
    <w:basedOn w:val="Normalny"/>
    <w:next w:val="Normalny"/>
    <w:rsid w:val="002170E9"/>
    <w:pPr>
      <w:tabs>
        <w:tab w:val="left" w:pos="709"/>
      </w:tabs>
      <w:jc w:val="both"/>
    </w:pPr>
    <w:rPr>
      <w:i/>
      <w:lang w:val="fr-FR"/>
    </w:rPr>
  </w:style>
  <w:style w:type="paragraph" w:styleId="Stopka">
    <w:name w:val="footer"/>
    <w:basedOn w:val="Normalny"/>
    <w:link w:val="StopkaZnak"/>
    <w:rsid w:val="002170E9"/>
    <w:rPr>
      <w:rFonts w:ascii="Arial" w:hAnsi="Arial"/>
      <w:sz w:val="16"/>
      <w:lang w:val="fr-FR"/>
    </w:rPr>
  </w:style>
  <w:style w:type="paragraph" w:customStyle="1" w:styleId="Normalny1">
    <w:name w:val="Normalny1"/>
    <w:basedOn w:val="Rub3"/>
    <w:rsid w:val="002170E9"/>
    <w:pPr>
      <w:ind w:left="705" w:hanging="705"/>
    </w:pPr>
    <w:rPr>
      <w:i w:val="0"/>
    </w:rPr>
  </w:style>
  <w:style w:type="paragraph" w:styleId="Nagwek">
    <w:name w:val="header"/>
    <w:basedOn w:val="Normalny"/>
    <w:semiHidden/>
    <w:rsid w:val="002170E9"/>
    <w:pPr>
      <w:tabs>
        <w:tab w:val="center" w:pos="4536"/>
        <w:tab w:val="right" w:pos="9072"/>
      </w:tabs>
    </w:pPr>
  </w:style>
  <w:style w:type="paragraph" w:customStyle="1" w:styleId="Tekstblokowy1">
    <w:name w:val="Tekst blokowy1"/>
    <w:basedOn w:val="Normalny"/>
    <w:rsid w:val="002170E9"/>
    <w:pPr>
      <w:ind w:left="567" w:right="510" w:hanging="567"/>
    </w:pPr>
    <w:rPr>
      <w:b/>
      <w:color w:val="000000"/>
    </w:rPr>
  </w:style>
  <w:style w:type="paragraph" w:styleId="Tekstprzypisudolnego">
    <w:name w:val="footnote text"/>
    <w:basedOn w:val="Normalny"/>
    <w:semiHidden/>
    <w:rsid w:val="002170E9"/>
  </w:style>
  <w:style w:type="paragraph" w:customStyle="1" w:styleId="cyfra">
    <w:name w:val="cyfra"/>
    <w:basedOn w:val="Normalny"/>
    <w:rsid w:val="002170E9"/>
    <w:pPr>
      <w:spacing w:after="120"/>
      <w:ind w:left="340" w:hanging="340"/>
      <w:jc w:val="both"/>
    </w:pPr>
    <w:rPr>
      <w:sz w:val="24"/>
    </w:rPr>
  </w:style>
  <w:style w:type="paragraph" w:customStyle="1" w:styleId="Legenda1">
    <w:name w:val="Legenda1"/>
    <w:basedOn w:val="Normalny"/>
    <w:next w:val="Normalny"/>
    <w:rsid w:val="002170E9"/>
    <w:pPr>
      <w:spacing w:before="360" w:after="360"/>
      <w:ind w:left="4395" w:right="283"/>
      <w:jc w:val="center"/>
    </w:pPr>
    <w:rPr>
      <w:b/>
      <w:color w:val="0000FF"/>
      <w:sz w:val="24"/>
      <w:lang w:val="en-GB"/>
    </w:rPr>
  </w:style>
  <w:style w:type="paragraph" w:customStyle="1" w:styleId="Listapunktowana1">
    <w:name w:val="Lista punktowana1"/>
    <w:basedOn w:val="Normalny"/>
    <w:rsid w:val="002170E9"/>
    <w:pPr>
      <w:spacing w:after="240"/>
      <w:jc w:val="both"/>
    </w:pPr>
    <w:rPr>
      <w:sz w:val="24"/>
      <w:lang w:val="en-GB"/>
    </w:rPr>
  </w:style>
  <w:style w:type="paragraph" w:customStyle="1" w:styleId="Listapunktowana21">
    <w:name w:val="Lista punktowana 21"/>
    <w:basedOn w:val="Normalny"/>
    <w:rsid w:val="002170E9"/>
    <w:pPr>
      <w:spacing w:after="240"/>
      <w:jc w:val="both"/>
    </w:pPr>
    <w:rPr>
      <w:sz w:val="24"/>
      <w:lang w:val="en-GB"/>
    </w:rPr>
  </w:style>
  <w:style w:type="paragraph" w:customStyle="1" w:styleId="Listapunktowana31">
    <w:name w:val="Lista punktowana 31"/>
    <w:basedOn w:val="Normalny"/>
    <w:rsid w:val="002170E9"/>
    <w:pPr>
      <w:spacing w:after="240"/>
      <w:jc w:val="both"/>
    </w:pPr>
    <w:rPr>
      <w:sz w:val="24"/>
      <w:lang w:val="en-GB"/>
    </w:rPr>
  </w:style>
  <w:style w:type="paragraph" w:customStyle="1" w:styleId="Listapunktowana41">
    <w:name w:val="Lista punktowana 41"/>
    <w:basedOn w:val="Normalny"/>
    <w:rsid w:val="002170E9"/>
    <w:pPr>
      <w:spacing w:after="240"/>
      <w:jc w:val="both"/>
    </w:pPr>
    <w:rPr>
      <w:sz w:val="24"/>
      <w:lang w:val="en-GB"/>
    </w:rPr>
  </w:style>
  <w:style w:type="paragraph" w:customStyle="1" w:styleId="Listapunktowana51">
    <w:name w:val="Lista punktowana 51"/>
    <w:basedOn w:val="Normalny"/>
    <w:rsid w:val="002170E9"/>
    <w:pPr>
      <w:spacing w:after="240"/>
      <w:jc w:val="both"/>
    </w:pPr>
    <w:rPr>
      <w:sz w:val="24"/>
      <w:lang w:val="en-GB"/>
    </w:rPr>
  </w:style>
  <w:style w:type="paragraph" w:customStyle="1" w:styleId="Listanumerowana1">
    <w:name w:val="Lista numerowana1"/>
    <w:basedOn w:val="Normalny"/>
    <w:rsid w:val="002170E9"/>
    <w:pPr>
      <w:spacing w:after="240"/>
      <w:jc w:val="both"/>
    </w:pPr>
    <w:rPr>
      <w:sz w:val="24"/>
      <w:lang w:val="en-GB"/>
    </w:rPr>
  </w:style>
  <w:style w:type="paragraph" w:customStyle="1" w:styleId="Listanumerowana21">
    <w:name w:val="Lista numerowana 21"/>
    <w:basedOn w:val="Normalny"/>
    <w:rsid w:val="002170E9"/>
    <w:pPr>
      <w:spacing w:after="240"/>
      <w:jc w:val="both"/>
    </w:pPr>
    <w:rPr>
      <w:sz w:val="24"/>
      <w:lang w:val="en-GB"/>
    </w:rPr>
  </w:style>
  <w:style w:type="paragraph" w:customStyle="1" w:styleId="Listanumerowana31">
    <w:name w:val="Lista numerowana 31"/>
    <w:basedOn w:val="Normalny"/>
    <w:rsid w:val="002170E9"/>
    <w:pPr>
      <w:spacing w:after="240"/>
      <w:jc w:val="both"/>
    </w:pPr>
    <w:rPr>
      <w:sz w:val="24"/>
      <w:lang w:val="en-GB"/>
    </w:rPr>
  </w:style>
  <w:style w:type="paragraph" w:customStyle="1" w:styleId="Listanumerowana41">
    <w:name w:val="Lista numerowana 41"/>
    <w:basedOn w:val="Normalny"/>
    <w:rsid w:val="002170E9"/>
    <w:pPr>
      <w:spacing w:after="240"/>
      <w:jc w:val="both"/>
    </w:pPr>
    <w:rPr>
      <w:sz w:val="24"/>
      <w:lang w:val="en-GB"/>
    </w:rPr>
  </w:style>
  <w:style w:type="paragraph" w:customStyle="1" w:styleId="Listanumerowana51">
    <w:name w:val="Lista numerowana 51"/>
    <w:basedOn w:val="Normalny"/>
    <w:rsid w:val="002170E9"/>
    <w:pPr>
      <w:spacing w:after="240"/>
      <w:jc w:val="both"/>
    </w:pPr>
    <w:rPr>
      <w:sz w:val="24"/>
      <w:lang w:val="en-GB"/>
    </w:rPr>
  </w:style>
  <w:style w:type="paragraph" w:customStyle="1" w:styleId="Nagwekwykazurde1">
    <w:name w:val="Nagłówek wykazu źródeł1"/>
    <w:basedOn w:val="Normalny"/>
    <w:next w:val="Normalny"/>
    <w:rsid w:val="002170E9"/>
    <w:pPr>
      <w:spacing w:before="120" w:after="240"/>
      <w:jc w:val="both"/>
    </w:pPr>
    <w:rPr>
      <w:rFonts w:ascii="Arial" w:hAnsi="Arial"/>
      <w:b/>
      <w:sz w:val="24"/>
      <w:lang w:val="en-GB"/>
    </w:rPr>
  </w:style>
  <w:style w:type="paragraph" w:customStyle="1" w:styleId="Address">
    <w:name w:val="Address"/>
    <w:basedOn w:val="Normalny"/>
    <w:rsid w:val="002170E9"/>
    <w:rPr>
      <w:sz w:val="24"/>
      <w:lang w:val="en-GB"/>
    </w:rPr>
  </w:style>
  <w:style w:type="paragraph" w:customStyle="1" w:styleId="NumPar2">
    <w:name w:val="NumPar 2"/>
    <w:basedOn w:val="Normalny"/>
    <w:next w:val="Text2"/>
    <w:rsid w:val="002170E9"/>
    <w:pPr>
      <w:spacing w:after="240"/>
      <w:ind w:left="1077" w:hanging="601"/>
      <w:jc w:val="both"/>
    </w:pPr>
    <w:rPr>
      <w:sz w:val="24"/>
      <w:lang w:val="en-GB"/>
    </w:rPr>
  </w:style>
  <w:style w:type="paragraph" w:customStyle="1" w:styleId="Text2">
    <w:name w:val="Text 2"/>
    <w:basedOn w:val="Normalny"/>
    <w:rsid w:val="002170E9"/>
    <w:pPr>
      <w:tabs>
        <w:tab w:val="left" w:pos="5392"/>
      </w:tabs>
      <w:spacing w:after="240"/>
      <w:ind w:left="1077"/>
      <w:jc w:val="both"/>
    </w:pPr>
    <w:rPr>
      <w:sz w:val="24"/>
      <w:lang w:val="en-GB"/>
    </w:rPr>
  </w:style>
  <w:style w:type="paragraph" w:customStyle="1" w:styleId="NumPar3">
    <w:name w:val="NumPar 3"/>
    <w:basedOn w:val="Normalny"/>
    <w:next w:val="Text3"/>
    <w:rsid w:val="002170E9"/>
    <w:pPr>
      <w:spacing w:after="240"/>
      <w:ind w:left="1917" w:hanging="840"/>
      <w:jc w:val="both"/>
    </w:pPr>
    <w:rPr>
      <w:sz w:val="24"/>
      <w:lang w:val="en-GB"/>
    </w:rPr>
  </w:style>
  <w:style w:type="paragraph" w:customStyle="1" w:styleId="Text3">
    <w:name w:val="Text 3"/>
    <w:basedOn w:val="Normalny"/>
    <w:rsid w:val="002170E9"/>
    <w:pPr>
      <w:tabs>
        <w:tab w:val="left" w:pos="8053"/>
      </w:tabs>
      <w:spacing w:after="240"/>
      <w:ind w:left="1917"/>
      <w:jc w:val="both"/>
    </w:pPr>
    <w:rPr>
      <w:sz w:val="24"/>
      <w:lang w:val="en-GB"/>
    </w:rPr>
  </w:style>
  <w:style w:type="paragraph" w:customStyle="1" w:styleId="Dash1">
    <w:name w:val="Dash 1"/>
    <w:basedOn w:val="Normalny"/>
    <w:rsid w:val="002170E9"/>
    <w:pPr>
      <w:spacing w:after="240"/>
      <w:ind w:left="720" w:hanging="238"/>
      <w:jc w:val="both"/>
    </w:pPr>
    <w:rPr>
      <w:sz w:val="24"/>
      <w:lang w:val="en-GB"/>
    </w:rPr>
  </w:style>
  <w:style w:type="paragraph" w:customStyle="1" w:styleId="indr-1">
    <w:name w:val="indr-1"/>
    <w:basedOn w:val="Normalny"/>
    <w:rsid w:val="002170E9"/>
    <w:pPr>
      <w:tabs>
        <w:tab w:val="left" w:pos="1304"/>
      </w:tabs>
      <w:ind w:left="340" w:right="-113" w:hanging="340"/>
    </w:pPr>
    <w:rPr>
      <w:spacing w:val="-2"/>
      <w:sz w:val="22"/>
      <w:lang w:val="sv-SE"/>
    </w:rPr>
  </w:style>
  <w:style w:type="paragraph" w:styleId="Tekstpodstawowywcity">
    <w:name w:val="Body Text Indent"/>
    <w:basedOn w:val="Normalny"/>
    <w:semiHidden/>
    <w:rsid w:val="002170E9"/>
    <w:pPr>
      <w:tabs>
        <w:tab w:val="right" w:leader="underscore" w:pos="10350"/>
      </w:tabs>
      <w:spacing w:before="60"/>
      <w:ind w:left="426"/>
    </w:pPr>
    <w:rPr>
      <w:i/>
    </w:rPr>
  </w:style>
  <w:style w:type="paragraph" w:customStyle="1" w:styleId="Plandokumentu1">
    <w:name w:val="Plan dokumentu1"/>
    <w:basedOn w:val="Normalny"/>
    <w:rsid w:val="002170E9"/>
    <w:pPr>
      <w:shd w:val="clear" w:color="auto" w:fill="000080"/>
    </w:pPr>
    <w:rPr>
      <w:rFonts w:ascii="Tahoma" w:hAnsi="Tahoma"/>
    </w:rPr>
  </w:style>
  <w:style w:type="paragraph" w:customStyle="1" w:styleId="Tekstkomentarza1">
    <w:name w:val="Tekst komentarza1"/>
    <w:basedOn w:val="Normalny"/>
    <w:rsid w:val="002170E9"/>
  </w:style>
  <w:style w:type="paragraph" w:styleId="Tytu">
    <w:name w:val="Title"/>
    <w:basedOn w:val="Normalny"/>
    <w:next w:val="Podtytu"/>
    <w:qFormat/>
    <w:rsid w:val="002170E9"/>
    <w:pPr>
      <w:jc w:val="center"/>
    </w:pPr>
    <w:rPr>
      <w:sz w:val="28"/>
    </w:rPr>
  </w:style>
  <w:style w:type="paragraph" w:styleId="Podtytu">
    <w:name w:val="Subtitle"/>
    <w:basedOn w:val="Nagwek10"/>
    <w:next w:val="Tekstpodstawowy"/>
    <w:qFormat/>
    <w:rsid w:val="002170E9"/>
    <w:pPr>
      <w:jc w:val="center"/>
    </w:pPr>
    <w:rPr>
      <w:i/>
      <w:iCs/>
    </w:rPr>
  </w:style>
  <w:style w:type="paragraph" w:styleId="Tekstdymka">
    <w:name w:val="Balloon Text"/>
    <w:basedOn w:val="Normalny"/>
    <w:rsid w:val="002170E9"/>
    <w:rPr>
      <w:rFonts w:ascii="Tahoma" w:hAnsi="Tahoma" w:cs="Tahoma"/>
      <w:sz w:val="16"/>
      <w:szCs w:val="16"/>
    </w:rPr>
  </w:style>
  <w:style w:type="paragraph" w:customStyle="1" w:styleId="Tekstpodstawowy21">
    <w:name w:val="Tekst podstawowy 21"/>
    <w:basedOn w:val="Normalny"/>
    <w:rsid w:val="002170E9"/>
    <w:pPr>
      <w:spacing w:before="60" w:after="60"/>
    </w:pPr>
    <w:rPr>
      <w:sz w:val="24"/>
    </w:rPr>
  </w:style>
  <w:style w:type="paragraph" w:customStyle="1" w:styleId="Wasny2">
    <w:name w:val="Własny2"/>
    <w:basedOn w:val="Normalny"/>
    <w:rsid w:val="002170E9"/>
    <w:pPr>
      <w:jc w:val="both"/>
    </w:pPr>
    <w:rPr>
      <w:rFonts w:ascii="Arial Narrow" w:hAnsi="Arial Narrow"/>
      <w:sz w:val="24"/>
    </w:rPr>
  </w:style>
  <w:style w:type="paragraph" w:styleId="Akapitzlist">
    <w:name w:val="List Paragraph"/>
    <w:aliases w:val="Asia 2  Akapit z listą,tekst normalny,L1,Numerowanie,Akapit z listą5,normalny tekst,Akapit z listą BS,CW_Lista,Kolorowa lista — akcent 11,T_SZ_List Paragraph,Podsis rysunku,Wypunktowanie,BulletC,Wyliczanie,Obiekt,Akapit z listą31,Bullets"/>
    <w:basedOn w:val="Normalny"/>
    <w:link w:val="AkapitzlistZnak"/>
    <w:uiPriority w:val="34"/>
    <w:qFormat/>
    <w:rsid w:val="002170E9"/>
    <w:pPr>
      <w:ind w:left="720"/>
    </w:pPr>
  </w:style>
  <w:style w:type="paragraph" w:customStyle="1" w:styleId="Zawartotabeli">
    <w:name w:val="Zawartość tabeli"/>
    <w:basedOn w:val="Normalny"/>
    <w:rsid w:val="002170E9"/>
    <w:pPr>
      <w:suppressLineNumbers/>
    </w:pPr>
  </w:style>
  <w:style w:type="paragraph" w:customStyle="1" w:styleId="Nagwektabeli">
    <w:name w:val="Nagłówek tabeli"/>
    <w:basedOn w:val="Zawartotabeli"/>
    <w:rsid w:val="002170E9"/>
    <w:pPr>
      <w:jc w:val="center"/>
    </w:pPr>
    <w:rPr>
      <w:b/>
      <w:bCs/>
    </w:rPr>
  </w:style>
  <w:style w:type="paragraph" w:customStyle="1" w:styleId="Tekstpodstawowy23">
    <w:name w:val="Tekst podstawowy 23"/>
    <w:basedOn w:val="Normalny"/>
    <w:rsid w:val="001D1774"/>
    <w:pPr>
      <w:keepLines/>
      <w:autoSpaceDE w:val="0"/>
      <w:spacing w:line="240" w:lineRule="atLeast"/>
      <w:ind w:right="195"/>
    </w:pPr>
    <w:rPr>
      <w:rFonts w:ascii="Tahoma" w:hAnsi="Tahoma" w:cs="Tahoma"/>
      <w:color w:val="000000"/>
      <w:sz w:val="24"/>
      <w:szCs w:val="24"/>
    </w:rPr>
  </w:style>
  <w:style w:type="character" w:customStyle="1" w:styleId="tabulatory">
    <w:name w:val="tabulatory"/>
    <w:rsid w:val="00453417"/>
  </w:style>
  <w:style w:type="paragraph" w:customStyle="1" w:styleId="Default">
    <w:name w:val="Default"/>
    <w:rsid w:val="008E50C8"/>
    <w:pPr>
      <w:autoSpaceDE w:val="0"/>
      <w:autoSpaceDN w:val="0"/>
      <w:adjustRightInd w:val="0"/>
    </w:pPr>
    <w:rPr>
      <w:rFonts w:ascii="Arial" w:hAnsi="Arial" w:cs="Arial"/>
      <w:color w:val="000000"/>
      <w:sz w:val="24"/>
      <w:szCs w:val="24"/>
    </w:rPr>
  </w:style>
  <w:style w:type="character" w:styleId="Odwoaniedokomentarza">
    <w:name w:val="annotation reference"/>
    <w:uiPriority w:val="99"/>
    <w:semiHidden/>
    <w:unhideWhenUsed/>
    <w:rsid w:val="00A73E28"/>
    <w:rPr>
      <w:sz w:val="16"/>
      <w:szCs w:val="16"/>
    </w:rPr>
  </w:style>
  <w:style w:type="paragraph" w:styleId="Tekstkomentarza">
    <w:name w:val="annotation text"/>
    <w:basedOn w:val="Normalny"/>
    <w:link w:val="TekstkomentarzaZnak"/>
    <w:uiPriority w:val="99"/>
    <w:semiHidden/>
    <w:unhideWhenUsed/>
    <w:rsid w:val="00A73E28"/>
  </w:style>
  <w:style w:type="character" w:customStyle="1" w:styleId="TekstkomentarzaZnak">
    <w:name w:val="Tekst komentarza Znak"/>
    <w:link w:val="Tekstkomentarza"/>
    <w:uiPriority w:val="99"/>
    <w:semiHidden/>
    <w:rsid w:val="00A73E28"/>
    <w:rPr>
      <w:lang w:eastAsia="ar-SA"/>
    </w:rPr>
  </w:style>
  <w:style w:type="paragraph" w:styleId="Tematkomentarza">
    <w:name w:val="annotation subject"/>
    <w:basedOn w:val="Tekstkomentarza"/>
    <w:next w:val="Tekstkomentarza"/>
    <w:link w:val="TematkomentarzaZnak"/>
    <w:uiPriority w:val="99"/>
    <w:semiHidden/>
    <w:unhideWhenUsed/>
    <w:rsid w:val="00A73E28"/>
    <w:rPr>
      <w:b/>
      <w:bCs/>
    </w:rPr>
  </w:style>
  <w:style w:type="character" w:customStyle="1" w:styleId="TematkomentarzaZnak">
    <w:name w:val="Temat komentarza Znak"/>
    <w:link w:val="Tematkomentarza"/>
    <w:uiPriority w:val="99"/>
    <w:semiHidden/>
    <w:rsid w:val="00A73E28"/>
    <w:rPr>
      <w:b/>
      <w:bCs/>
      <w:lang w:eastAsia="ar-SA"/>
    </w:rPr>
  </w:style>
  <w:style w:type="character" w:customStyle="1" w:styleId="Teksttreci">
    <w:name w:val="Tekst treści_"/>
    <w:basedOn w:val="Domylnaczcionkaakapitu"/>
    <w:link w:val="Teksttreci0"/>
    <w:uiPriority w:val="99"/>
    <w:locked/>
    <w:rsid w:val="00C802C9"/>
    <w:rPr>
      <w:rFonts w:ascii="Calibri" w:hAnsi="Calibri" w:cs="Calibri"/>
      <w:shd w:val="clear" w:color="auto" w:fill="FFFFFF"/>
    </w:rPr>
  </w:style>
  <w:style w:type="paragraph" w:customStyle="1" w:styleId="Teksttreci0">
    <w:name w:val="Tekst treści"/>
    <w:basedOn w:val="Normalny"/>
    <w:link w:val="Teksttreci"/>
    <w:uiPriority w:val="99"/>
    <w:rsid w:val="00C802C9"/>
    <w:pPr>
      <w:widowControl w:val="0"/>
      <w:shd w:val="clear" w:color="auto" w:fill="FFFFFF"/>
      <w:suppressAutoHyphens w:val="0"/>
    </w:pPr>
    <w:rPr>
      <w:rFonts w:ascii="Calibri" w:hAnsi="Calibri" w:cs="Calibri"/>
      <w:lang w:eastAsia="pl-PL"/>
    </w:rPr>
  </w:style>
  <w:style w:type="paragraph" w:styleId="Tekstpodstawowy2">
    <w:name w:val="Body Text 2"/>
    <w:basedOn w:val="Normalny"/>
    <w:link w:val="Tekstpodstawowy2Znak"/>
    <w:uiPriority w:val="99"/>
    <w:unhideWhenUsed/>
    <w:rsid w:val="00834A06"/>
    <w:pPr>
      <w:spacing w:after="120" w:line="480" w:lineRule="auto"/>
    </w:pPr>
  </w:style>
  <w:style w:type="character" w:customStyle="1" w:styleId="Tekstpodstawowy2Znak">
    <w:name w:val="Tekst podstawowy 2 Znak"/>
    <w:basedOn w:val="Domylnaczcionkaakapitu"/>
    <w:link w:val="Tekstpodstawowy2"/>
    <w:uiPriority w:val="99"/>
    <w:rsid w:val="00834A06"/>
    <w:rPr>
      <w:lang w:eastAsia="ar-SA"/>
    </w:rPr>
  </w:style>
  <w:style w:type="character" w:customStyle="1" w:styleId="Nagwek30">
    <w:name w:val="Nagłówek #3_"/>
    <w:basedOn w:val="Domylnaczcionkaakapitu"/>
    <w:link w:val="Nagwek31"/>
    <w:uiPriority w:val="99"/>
    <w:locked/>
    <w:rsid w:val="00834A06"/>
    <w:rPr>
      <w:rFonts w:ascii="Calibri" w:hAnsi="Calibri" w:cs="Calibri"/>
      <w:b/>
      <w:bCs/>
      <w:shd w:val="clear" w:color="auto" w:fill="FFFFFF"/>
    </w:rPr>
  </w:style>
  <w:style w:type="paragraph" w:customStyle="1" w:styleId="Nagwek31">
    <w:name w:val="Nagłówek #3"/>
    <w:basedOn w:val="Normalny"/>
    <w:link w:val="Nagwek30"/>
    <w:uiPriority w:val="99"/>
    <w:rsid w:val="00834A06"/>
    <w:pPr>
      <w:widowControl w:val="0"/>
      <w:shd w:val="clear" w:color="auto" w:fill="FFFFFF"/>
      <w:suppressAutoHyphens w:val="0"/>
      <w:jc w:val="center"/>
      <w:outlineLvl w:val="2"/>
    </w:pPr>
    <w:rPr>
      <w:rFonts w:ascii="Calibri" w:hAnsi="Calibri" w:cs="Calibri"/>
      <w:b/>
      <w:bCs/>
      <w:lang w:eastAsia="pl-PL"/>
    </w:rPr>
  </w:style>
  <w:style w:type="character" w:customStyle="1" w:styleId="AkapitzlistZnak">
    <w:name w:val="Akapit z listą Znak"/>
    <w:aliases w:val="Asia 2  Akapit z listą Znak,tekst normalny Znak,L1 Znak,Numerowanie Znak,Akapit z listą5 Znak,normalny tekst Znak,Akapit z listą BS Znak,CW_Lista Znak,Kolorowa lista — akcent 11 Znak,T_SZ_List Paragraph Znak,Podsis rysunku Znak"/>
    <w:link w:val="Akapitzlist"/>
    <w:uiPriority w:val="34"/>
    <w:qFormat/>
    <w:locked/>
    <w:rsid w:val="003F75FC"/>
    <w:rPr>
      <w:lang w:eastAsia="ar-SA"/>
    </w:rPr>
  </w:style>
  <w:style w:type="character" w:customStyle="1" w:styleId="TekstpodstawowyZnak">
    <w:name w:val="Tekst podstawowy Znak"/>
    <w:basedOn w:val="Domylnaczcionkaakapitu"/>
    <w:link w:val="Tekstpodstawowy"/>
    <w:semiHidden/>
    <w:rsid w:val="00880BA4"/>
    <w:rPr>
      <w:lang w:eastAsia="ar-SA"/>
    </w:rPr>
  </w:style>
  <w:style w:type="character" w:customStyle="1" w:styleId="StopkaZnak">
    <w:name w:val="Stopka Znak"/>
    <w:basedOn w:val="Domylnaczcionkaakapitu"/>
    <w:link w:val="Stopka"/>
    <w:uiPriority w:val="99"/>
    <w:rsid w:val="00C50807"/>
    <w:rPr>
      <w:rFonts w:ascii="Arial" w:hAnsi="Arial"/>
      <w:sz w:val="16"/>
      <w:lang w:val="fr-FR" w:eastAsia="ar-SA"/>
    </w:rPr>
  </w:style>
  <w:style w:type="character" w:customStyle="1" w:styleId="markedcontent">
    <w:name w:val="markedcontent"/>
    <w:basedOn w:val="Domylnaczcionkaakapitu"/>
    <w:rsid w:val="00A13B4F"/>
  </w:style>
  <w:style w:type="paragraph" w:styleId="NormalnyWeb">
    <w:name w:val="Normal (Web)"/>
    <w:basedOn w:val="Normalny"/>
    <w:uiPriority w:val="99"/>
    <w:semiHidden/>
    <w:unhideWhenUsed/>
    <w:rsid w:val="000B38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112742">
      <w:bodyDiv w:val="1"/>
      <w:marLeft w:val="0"/>
      <w:marRight w:val="0"/>
      <w:marTop w:val="0"/>
      <w:marBottom w:val="0"/>
      <w:divBdr>
        <w:top w:val="none" w:sz="0" w:space="0" w:color="auto"/>
        <w:left w:val="none" w:sz="0" w:space="0" w:color="auto"/>
        <w:bottom w:val="none" w:sz="0" w:space="0" w:color="auto"/>
        <w:right w:val="none" w:sz="0" w:space="0" w:color="auto"/>
      </w:divBdr>
    </w:div>
    <w:div w:id="390159006">
      <w:bodyDiv w:val="1"/>
      <w:marLeft w:val="0"/>
      <w:marRight w:val="0"/>
      <w:marTop w:val="0"/>
      <w:marBottom w:val="0"/>
      <w:divBdr>
        <w:top w:val="none" w:sz="0" w:space="0" w:color="auto"/>
        <w:left w:val="none" w:sz="0" w:space="0" w:color="auto"/>
        <w:bottom w:val="none" w:sz="0" w:space="0" w:color="auto"/>
        <w:right w:val="none" w:sz="0" w:space="0" w:color="auto"/>
      </w:divBdr>
    </w:div>
    <w:div w:id="466822471">
      <w:bodyDiv w:val="1"/>
      <w:marLeft w:val="0"/>
      <w:marRight w:val="0"/>
      <w:marTop w:val="0"/>
      <w:marBottom w:val="0"/>
      <w:divBdr>
        <w:top w:val="none" w:sz="0" w:space="0" w:color="auto"/>
        <w:left w:val="none" w:sz="0" w:space="0" w:color="auto"/>
        <w:bottom w:val="none" w:sz="0" w:space="0" w:color="auto"/>
        <w:right w:val="none" w:sz="0" w:space="0" w:color="auto"/>
      </w:divBdr>
    </w:div>
    <w:div w:id="614023917">
      <w:bodyDiv w:val="1"/>
      <w:marLeft w:val="0"/>
      <w:marRight w:val="0"/>
      <w:marTop w:val="0"/>
      <w:marBottom w:val="0"/>
      <w:divBdr>
        <w:top w:val="none" w:sz="0" w:space="0" w:color="auto"/>
        <w:left w:val="none" w:sz="0" w:space="0" w:color="auto"/>
        <w:bottom w:val="none" w:sz="0" w:space="0" w:color="auto"/>
        <w:right w:val="none" w:sz="0" w:space="0" w:color="auto"/>
      </w:divBdr>
    </w:div>
    <w:div w:id="886457418">
      <w:bodyDiv w:val="1"/>
      <w:marLeft w:val="0"/>
      <w:marRight w:val="0"/>
      <w:marTop w:val="0"/>
      <w:marBottom w:val="0"/>
      <w:divBdr>
        <w:top w:val="none" w:sz="0" w:space="0" w:color="auto"/>
        <w:left w:val="none" w:sz="0" w:space="0" w:color="auto"/>
        <w:bottom w:val="none" w:sz="0" w:space="0" w:color="auto"/>
        <w:right w:val="none" w:sz="0" w:space="0" w:color="auto"/>
      </w:divBdr>
    </w:div>
    <w:div w:id="1087966583">
      <w:bodyDiv w:val="1"/>
      <w:marLeft w:val="0"/>
      <w:marRight w:val="0"/>
      <w:marTop w:val="0"/>
      <w:marBottom w:val="0"/>
      <w:divBdr>
        <w:top w:val="none" w:sz="0" w:space="0" w:color="auto"/>
        <w:left w:val="none" w:sz="0" w:space="0" w:color="auto"/>
        <w:bottom w:val="none" w:sz="0" w:space="0" w:color="auto"/>
        <w:right w:val="none" w:sz="0" w:space="0" w:color="auto"/>
      </w:divBdr>
    </w:div>
    <w:div w:id="1158155918">
      <w:bodyDiv w:val="1"/>
      <w:marLeft w:val="0"/>
      <w:marRight w:val="0"/>
      <w:marTop w:val="0"/>
      <w:marBottom w:val="0"/>
      <w:divBdr>
        <w:top w:val="none" w:sz="0" w:space="0" w:color="auto"/>
        <w:left w:val="none" w:sz="0" w:space="0" w:color="auto"/>
        <w:bottom w:val="none" w:sz="0" w:space="0" w:color="auto"/>
        <w:right w:val="none" w:sz="0" w:space="0" w:color="auto"/>
      </w:divBdr>
    </w:div>
    <w:div w:id="1196305562">
      <w:bodyDiv w:val="1"/>
      <w:marLeft w:val="0"/>
      <w:marRight w:val="0"/>
      <w:marTop w:val="0"/>
      <w:marBottom w:val="0"/>
      <w:divBdr>
        <w:top w:val="none" w:sz="0" w:space="0" w:color="auto"/>
        <w:left w:val="none" w:sz="0" w:space="0" w:color="auto"/>
        <w:bottom w:val="none" w:sz="0" w:space="0" w:color="auto"/>
        <w:right w:val="none" w:sz="0" w:space="0" w:color="auto"/>
      </w:divBdr>
    </w:div>
    <w:div w:id="1426538652">
      <w:bodyDiv w:val="1"/>
      <w:marLeft w:val="0"/>
      <w:marRight w:val="0"/>
      <w:marTop w:val="0"/>
      <w:marBottom w:val="0"/>
      <w:divBdr>
        <w:top w:val="none" w:sz="0" w:space="0" w:color="auto"/>
        <w:left w:val="none" w:sz="0" w:space="0" w:color="auto"/>
        <w:bottom w:val="none" w:sz="0" w:space="0" w:color="auto"/>
        <w:right w:val="none" w:sz="0" w:space="0" w:color="auto"/>
      </w:divBdr>
    </w:div>
    <w:div w:id="1482623915">
      <w:bodyDiv w:val="1"/>
      <w:marLeft w:val="0"/>
      <w:marRight w:val="0"/>
      <w:marTop w:val="0"/>
      <w:marBottom w:val="0"/>
      <w:divBdr>
        <w:top w:val="none" w:sz="0" w:space="0" w:color="auto"/>
        <w:left w:val="none" w:sz="0" w:space="0" w:color="auto"/>
        <w:bottom w:val="none" w:sz="0" w:space="0" w:color="auto"/>
        <w:right w:val="none" w:sz="0" w:space="0" w:color="auto"/>
      </w:divBdr>
    </w:div>
    <w:div w:id="1488742899">
      <w:bodyDiv w:val="1"/>
      <w:marLeft w:val="0"/>
      <w:marRight w:val="0"/>
      <w:marTop w:val="0"/>
      <w:marBottom w:val="0"/>
      <w:divBdr>
        <w:top w:val="none" w:sz="0" w:space="0" w:color="auto"/>
        <w:left w:val="none" w:sz="0" w:space="0" w:color="auto"/>
        <w:bottom w:val="none" w:sz="0" w:space="0" w:color="auto"/>
        <w:right w:val="none" w:sz="0" w:space="0" w:color="auto"/>
      </w:divBdr>
    </w:div>
    <w:div w:id="151075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1F96A2-A4E4-4E3A-AB26-3382253E1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1311</TotalTime>
  <Pages>1</Pages>
  <Words>8365</Words>
  <Characters>50194</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rromanski</dc:creator>
  <cp:lastModifiedBy>Marcin</cp:lastModifiedBy>
  <cp:revision>83</cp:revision>
  <cp:lastPrinted>2022-03-07T09:29:00Z</cp:lastPrinted>
  <dcterms:created xsi:type="dcterms:W3CDTF">2021-04-29T09:54:00Z</dcterms:created>
  <dcterms:modified xsi:type="dcterms:W3CDTF">2026-01-22T13:25:00Z</dcterms:modified>
</cp:coreProperties>
</file>